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4E" w:rsidRDefault="005B334E" w:rsidP="005B33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467600"/>
            <wp:effectExtent l="19050" t="0" r="3175" b="0"/>
            <wp:docPr id="2" name="Рисунок 2" descr="F:\2020-04-30, мо\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0-04-30, мо\м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263" b="5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E11" w:rsidRPr="005B334E" w:rsidRDefault="00215E11" w:rsidP="00215E11">
      <w:pPr>
        <w:numPr>
          <w:ilvl w:val="1"/>
          <w:numId w:val="1"/>
        </w:numPr>
        <w:jc w:val="both"/>
      </w:pPr>
      <w:r w:rsidRPr="005B334E">
        <w:t>проведение анализа занятий педагогов, анализ учебно-методической документации;</w:t>
      </w:r>
    </w:p>
    <w:p w:rsidR="00215E11" w:rsidRPr="005B334E" w:rsidRDefault="00215E11" w:rsidP="00215E11">
      <w:pPr>
        <w:numPr>
          <w:ilvl w:val="1"/>
          <w:numId w:val="1"/>
        </w:numPr>
        <w:jc w:val="both"/>
      </w:pPr>
      <w:r w:rsidRPr="005B334E">
        <w:t>проведение анализа заседаний методического объединения;</w:t>
      </w:r>
    </w:p>
    <w:p w:rsidR="00215E11" w:rsidRPr="005B334E" w:rsidRDefault="00215E11" w:rsidP="00215E11">
      <w:pPr>
        <w:numPr>
          <w:ilvl w:val="1"/>
          <w:numId w:val="1"/>
        </w:numPr>
        <w:jc w:val="both"/>
      </w:pPr>
      <w:r w:rsidRPr="005B334E">
        <w:t xml:space="preserve">организация диагностики профессиональной компетентности педагогов </w:t>
      </w:r>
      <w:r w:rsidR="00495162" w:rsidRPr="005B334E">
        <w:t>дополнительного образования</w:t>
      </w:r>
      <w:r w:rsidRPr="005B334E">
        <w:t>;</w:t>
      </w:r>
    </w:p>
    <w:p w:rsidR="00215E11" w:rsidRPr="005B334E" w:rsidRDefault="00215E11" w:rsidP="00215E11">
      <w:pPr>
        <w:numPr>
          <w:ilvl w:val="1"/>
          <w:numId w:val="1"/>
        </w:numPr>
        <w:jc w:val="both"/>
      </w:pPr>
      <w:r w:rsidRPr="005B334E">
        <w:t>ознакомление с анализом состояния образовательного процесса в детских творческих объединениях различной направленности по итогам внутриучрежденческого контроля;</w:t>
      </w:r>
    </w:p>
    <w:p w:rsidR="00215E11" w:rsidRPr="005B334E" w:rsidRDefault="00215E11" w:rsidP="00215E11">
      <w:pPr>
        <w:numPr>
          <w:ilvl w:val="1"/>
          <w:numId w:val="1"/>
        </w:numPr>
        <w:jc w:val="both"/>
      </w:pPr>
      <w:r w:rsidRPr="005B334E">
        <w:lastRenderedPageBreak/>
        <w:t>организация повышения квалификации педагогических кадров путем повышения открытых занятий, творческих мастерских</w:t>
      </w:r>
      <w:r w:rsidR="00495162" w:rsidRPr="005B334E">
        <w:t>, мастер-классов</w:t>
      </w:r>
      <w:r w:rsidRPr="005B334E">
        <w:t xml:space="preserve"> и т.д.;</w:t>
      </w:r>
    </w:p>
    <w:p w:rsidR="00215E11" w:rsidRPr="005B334E" w:rsidRDefault="00215E11" w:rsidP="00215E11">
      <w:pPr>
        <w:numPr>
          <w:ilvl w:val="1"/>
          <w:numId w:val="1"/>
        </w:numPr>
        <w:jc w:val="both"/>
      </w:pPr>
      <w:proofErr w:type="spellStart"/>
      <w:r w:rsidRPr="005B334E">
        <w:t>взаимопосещение</w:t>
      </w:r>
      <w:proofErr w:type="spellEnd"/>
      <w:r w:rsidRPr="005B334E">
        <w:t xml:space="preserve"> занятий по определенной тематике с последующим самоанализом и анализом результатов;</w:t>
      </w:r>
    </w:p>
    <w:p w:rsidR="00215E11" w:rsidRPr="005B334E" w:rsidRDefault="00215E11" w:rsidP="00215E11">
      <w:pPr>
        <w:numPr>
          <w:ilvl w:val="1"/>
          <w:numId w:val="1"/>
        </w:numPr>
        <w:jc w:val="both"/>
      </w:pPr>
      <w:r w:rsidRPr="005B334E">
        <w:t>ознакомление с программно-методическим материалом педагогов</w:t>
      </w:r>
      <w:r w:rsidR="00495162" w:rsidRPr="005B334E">
        <w:t xml:space="preserve"> дополнительного  образования</w:t>
      </w:r>
      <w:r w:rsidRPr="005B334E">
        <w:t>;</w:t>
      </w:r>
    </w:p>
    <w:p w:rsidR="00215E11" w:rsidRPr="005B334E" w:rsidRDefault="00215E11" w:rsidP="00215E11">
      <w:pPr>
        <w:numPr>
          <w:ilvl w:val="1"/>
          <w:numId w:val="1"/>
        </w:numPr>
        <w:jc w:val="both"/>
      </w:pPr>
      <w:r w:rsidRPr="005B334E">
        <w:t>удовлетворение потребностей обучающихся в творческом, физическом, интеллектуальном, культурологическом, нравственном развитии;</w:t>
      </w:r>
    </w:p>
    <w:p w:rsidR="00215E11" w:rsidRPr="005B334E" w:rsidRDefault="00215E11" w:rsidP="00215E11">
      <w:pPr>
        <w:numPr>
          <w:ilvl w:val="1"/>
          <w:numId w:val="1"/>
        </w:numPr>
        <w:jc w:val="both"/>
      </w:pPr>
      <w:r w:rsidRPr="005B334E">
        <w:t>рассмотрение вопросов организации, руководства и контроля воспитательной деятельности обучающихся.</w:t>
      </w:r>
    </w:p>
    <w:p w:rsidR="00215E11" w:rsidRPr="005B334E" w:rsidRDefault="00215E11" w:rsidP="00215E11">
      <w:pPr>
        <w:numPr>
          <w:ilvl w:val="0"/>
          <w:numId w:val="1"/>
        </w:numPr>
        <w:jc w:val="both"/>
        <w:rPr>
          <w:b/>
        </w:rPr>
      </w:pPr>
      <w:r w:rsidRPr="005B334E">
        <w:rPr>
          <w:b/>
        </w:rPr>
        <w:t xml:space="preserve">   Основные  формы работы </w:t>
      </w:r>
      <w:r w:rsidR="00495162" w:rsidRPr="005B334E">
        <w:rPr>
          <w:b/>
        </w:rPr>
        <w:t>методического объединения</w:t>
      </w:r>
    </w:p>
    <w:p w:rsidR="00215E11" w:rsidRPr="005B334E" w:rsidRDefault="00215E11" w:rsidP="00215E11">
      <w:pPr>
        <w:numPr>
          <w:ilvl w:val="1"/>
          <w:numId w:val="1"/>
        </w:numPr>
        <w:jc w:val="both"/>
        <w:rPr>
          <w:b/>
        </w:rPr>
      </w:pPr>
      <w:r w:rsidRPr="005B334E">
        <w:t>проблемные семинары, совещания, творческие отчеты педагогов;</w:t>
      </w:r>
    </w:p>
    <w:p w:rsidR="00215E11" w:rsidRPr="005B334E" w:rsidRDefault="00215E11" w:rsidP="00215E11">
      <w:pPr>
        <w:numPr>
          <w:ilvl w:val="1"/>
          <w:numId w:val="1"/>
        </w:numPr>
        <w:jc w:val="both"/>
        <w:rPr>
          <w:b/>
        </w:rPr>
      </w:pPr>
      <w:r w:rsidRPr="005B334E">
        <w:t>открытые занятия и воспитательные мероприятия с последующим анализом;</w:t>
      </w:r>
    </w:p>
    <w:p w:rsidR="00215E11" w:rsidRPr="005B334E" w:rsidRDefault="00215E11" w:rsidP="00215E11">
      <w:pPr>
        <w:numPr>
          <w:ilvl w:val="1"/>
          <w:numId w:val="1"/>
        </w:numPr>
        <w:jc w:val="both"/>
        <w:rPr>
          <w:b/>
        </w:rPr>
      </w:pPr>
      <w:r w:rsidRPr="005B334E">
        <w:t>проведение итоговых концертов, выставок, конкурсов;</w:t>
      </w:r>
    </w:p>
    <w:p w:rsidR="00215E11" w:rsidRPr="005B334E" w:rsidRDefault="00215E11" w:rsidP="00215E11">
      <w:pPr>
        <w:numPr>
          <w:ilvl w:val="1"/>
          <w:numId w:val="1"/>
        </w:numPr>
        <w:jc w:val="both"/>
        <w:rPr>
          <w:b/>
        </w:rPr>
      </w:pPr>
      <w:r w:rsidRPr="005B334E">
        <w:t>организационно</w:t>
      </w:r>
      <w:r w:rsidR="00322C7D" w:rsidRPr="005B334E">
        <w:t xml:space="preserve"> </w:t>
      </w:r>
      <w:r w:rsidRPr="005B334E">
        <w:t>-</w:t>
      </w:r>
      <w:r w:rsidR="00322C7D" w:rsidRPr="005B334E">
        <w:t xml:space="preserve"> </w:t>
      </w:r>
      <w:proofErr w:type="spellStart"/>
      <w:r w:rsidRPr="005B334E">
        <w:t>деятельностные</w:t>
      </w:r>
      <w:proofErr w:type="spellEnd"/>
      <w:r w:rsidRPr="005B334E">
        <w:t xml:space="preserve"> игры;</w:t>
      </w:r>
    </w:p>
    <w:p w:rsidR="00215E11" w:rsidRPr="005B334E" w:rsidRDefault="00215E11" w:rsidP="00215E11">
      <w:pPr>
        <w:numPr>
          <w:ilvl w:val="1"/>
          <w:numId w:val="1"/>
        </w:numPr>
        <w:jc w:val="both"/>
        <w:rPr>
          <w:b/>
        </w:rPr>
      </w:pPr>
      <w:r w:rsidRPr="005B334E">
        <w:t xml:space="preserve">доклады, сообщения, дискуссии по вопросам воспитания и образования </w:t>
      </w:r>
      <w:proofErr w:type="gramStart"/>
      <w:r w:rsidRPr="005B334E">
        <w:t>обучающихся</w:t>
      </w:r>
      <w:proofErr w:type="gramEnd"/>
      <w:r w:rsidRPr="005B334E">
        <w:t>;</w:t>
      </w:r>
    </w:p>
    <w:p w:rsidR="00215E11" w:rsidRPr="005B334E" w:rsidRDefault="00215E11" w:rsidP="00215E11">
      <w:pPr>
        <w:numPr>
          <w:ilvl w:val="0"/>
          <w:numId w:val="1"/>
        </w:numPr>
        <w:jc w:val="both"/>
        <w:rPr>
          <w:b/>
        </w:rPr>
      </w:pPr>
      <w:r w:rsidRPr="005B334E">
        <w:rPr>
          <w:b/>
        </w:rPr>
        <w:t>Порядок  работы.</w:t>
      </w:r>
    </w:p>
    <w:p w:rsidR="00215E11" w:rsidRPr="005B334E" w:rsidRDefault="00215E11" w:rsidP="00215E11">
      <w:pPr>
        <w:ind w:left="708" w:firstLine="192"/>
        <w:jc w:val="both"/>
      </w:pPr>
      <w:r w:rsidRPr="005B334E">
        <w:t>Возглавляет  работу методического  объединения председ</w:t>
      </w:r>
      <w:r w:rsidR="00495162" w:rsidRPr="005B334E">
        <w:t xml:space="preserve">атель, назначаемый директором учреждения </w:t>
      </w:r>
      <w:r w:rsidRPr="005B334E">
        <w:t>из числа наиболее опытных педагогов по согласованию  с членами методического объединения.</w:t>
      </w:r>
    </w:p>
    <w:p w:rsidR="00215E11" w:rsidRPr="005B334E" w:rsidRDefault="00215E11" w:rsidP="00215E11">
      <w:pPr>
        <w:ind w:left="708" w:firstLine="192"/>
        <w:jc w:val="both"/>
      </w:pPr>
      <w:r w:rsidRPr="005B334E">
        <w:tab/>
        <w:t xml:space="preserve">Работа методического объединения проводится в соответствии в соответствии с планом работы МО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</w:t>
      </w:r>
      <w:r w:rsidR="00495162" w:rsidRPr="005B334E">
        <w:t xml:space="preserve">заместителем  директора по УВР </w:t>
      </w:r>
      <w:r w:rsidRPr="005B334E">
        <w:t>и утверждается директором</w:t>
      </w:r>
      <w:r w:rsidR="00495162" w:rsidRPr="005B334E">
        <w:t xml:space="preserve"> Учреждения</w:t>
      </w:r>
      <w:r w:rsidRPr="005B334E">
        <w:t>.</w:t>
      </w:r>
    </w:p>
    <w:p w:rsidR="00215E11" w:rsidRPr="005B334E" w:rsidRDefault="00215E11" w:rsidP="00215E11">
      <w:pPr>
        <w:ind w:left="708" w:firstLine="192"/>
        <w:jc w:val="both"/>
      </w:pPr>
      <w:r w:rsidRPr="005B334E">
        <w:tab/>
        <w:t>Заседания методического объединения проводятся не реже одного раза в 2 месяца. О времени и месте проведения заседания председатель МО обязан  поставить в известность заместителя директора по УВР. По каждому из обсуждаемых вопросов на заседании  принимаются рекомендации, которые фиксируются в журнале протоколов, рекомендации подписываются председателем методического объединения.</w:t>
      </w:r>
    </w:p>
    <w:p w:rsidR="00215E11" w:rsidRPr="005B334E" w:rsidRDefault="00215E11" w:rsidP="00215E11">
      <w:pPr>
        <w:ind w:left="708" w:firstLine="192"/>
        <w:jc w:val="both"/>
      </w:pPr>
      <w:r w:rsidRPr="005B334E">
        <w:tab/>
      </w:r>
      <w:proofErr w:type="gramStart"/>
      <w:r w:rsidRPr="005B334E">
        <w:t>Контроль за</w:t>
      </w:r>
      <w:proofErr w:type="gramEnd"/>
      <w:r w:rsidRPr="005B334E">
        <w:t xml:space="preserve"> деятельностью методических объедине</w:t>
      </w:r>
      <w:r w:rsidR="00495162" w:rsidRPr="005B334E">
        <w:t>ний осуществляется директором МБУ ДО  «СЦДТ»</w:t>
      </w:r>
      <w:r w:rsidRPr="005B334E">
        <w:t>, его заместителем по учебно-воспитательной работе в соответствии с планами методической работы.</w:t>
      </w:r>
    </w:p>
    <w:p w:rsidR="00215E11" w:rsidRPr="005B334E" w:rsidRDefault="00215E11" w:rsidP="00215E11">
      <w:pPr>
        <w:ind w:left="708" w:firstLine="192"/>
        <w:jc w:val="both"/>
      </w:pPr>
    </w:p>
    <w:p w:rsidR="00215E11" w:rsidRPr="005B334E" w:rsidRDefault="00215E11" w:rsidP="00215E11">
      <w:pPr>
        <w:numPr>
          <w:ilvl w:val="0"/>
          <w:numId w:val="1"/>
        </w:numPr>
        <w:jc w:val="both"/>
        <w:rPr>
          <w:b/>
        </w:rPr>
      </w:pPr>
      <w:r w:rsidRPr="005B334E">
        <w:rPr>
          <w:b/>
        </w:rPr>
        <w:t>Документация методического объединения.</w:t>
      </w:r>
    </w:p>
    <w:p w:rsidR="00215E11" w:rsidRPr="005B334E" w:rsidRDefault="00215E11" w:rsidP="00215E11">
      <w:pPr>
        <w:ind w:left="540"/>
        <w:jc w:val="both"/>
        <w:rPr>
          <w:b/>
        </w:rPr>
      </w:pPr>
    </w:p>
    <w:p w:rsidR="00215E11" w:rsidRPr="005B334E" w:rsidRDefault="00215E11" w:rsidP="00215E11">
      <w:pPr>
        <w:ind w:firstLine="540"/>
        <w:jc w:val="both"/>
      </w:pPr>
      <w:r w:rsidRPr="005B334E">
        <w:t>Для нормальной работы в методическом объединении должны быть следующие  документы:</w:t>
      </w:r>
    </w:p>
    <w:p w:rsidR="00215E11" w:rsidRPr="005B334E" w:rsidRDefault="00215E11" w:rsidP="00215E11">
      <w:pPr>
        <w:numPr>
          <w:ilvl w:val="1"/>
          <w:numId w:val="1"/>
        </w:numPr>
        <w:jc w:val="both"/>
      </w:pPr>
      <w:r w:rsidRPr="005B334E">
        <w:t>Приказ о назнач</w:t>
      </w:r>
      <w:r w:rsidR="00495162" w:rsidRPr="005B334E">
        <w:t>ении на должность председателя методического объединения</w:t>
      </w:r>
      <w:r w:rsidRPr="005B334E">
        <w:t>.</w:t>
      </w:r>
    </w:p>
    <w:p w:rsidR="00215E11" w:rsidRPr="005B334E" w:rsidRDefault="00215E11" w:rsidP="00215E11">
      <w:pPr>
        <w:numPr>
          <w:ilvl w:val="1"/>
          <w:numId w:val="1"/>
        </w:numPr>
        <w:jc w:val="both"/>
      </w:pPr>
      <w:r w:rsidRPr="005B334E">
        <w:t xml:space="preserve">Положение о </w:t>
      </w:r>
      <w:r w:rsidR="00495162" w:rsidRPr="005B334E">
        <w:t>методическом объединении</w:t>
      </w:r>
      <w:r w:rsidRPr="005B334E">
        <w:t>.</w:t>
      </w:r>
    </w:p>
    <w:p w:rsidR="00215E11" w:rsidRPr="005B334E" w:rsidRDefault="00215E11" w:rsidP="00215E11">
      <w:pPr>
        <w:numPr>
          <w:ilvl w:val="1"/>
          <w:numId w:val="1"/>
        </w:numPr>
        <w:jc w:val="both"/>
      </w:pPr>
      <w:r w:rsidRPr="005B334E">
        <w:t>Анализ работы за прошедший учебный год.</w:t>
      </w:r>
    </w:p>
    <w:p w:rsidR="00215E11" w:rsidRPr="005B334E" w:rsidRDefault="00215E11" w:rsidP="00215E11">
      <w:pPr>
        <w:numPr>
          <w:ilvl w:val="1"/>
          <w:numId w:val="1"/>
        </w:numPr>
        <w:jc w:val="both"/>
      </w:pPr>
      <w:r w:rsidRPr="005B334E">
        <w:t>Тема методической работы, ее цель, приоритетные направления и задачи на новый учебный год.</w:t>
      </w:r>
    </w:p>
    <w:p w:rsidR="00215E11" w:rsidRPr="005B334E" w:rsidRDefault="00215E11" w:rsidP="00215E11">
      <w:pPr>
        <w:numPr>
          <w:ilvl w:val="1"/>
          <w:numId w:val="1"/>
        </w:numPr>
        <w:jc w:val="both"/>
      </w:pPr>
      <w:r w:rsidRPr="005B334E">
        <w:t>План работы МО на текущий учебный год.</w:t>
      </w:r>
    </w:p>
    <w:p w:rsidR="00215E11" w:rsidRPr="005B334E" w:rsidRDefault="00215E11" w:rsidP="00215E11">
      <w:pPr>
        <w:numPr>
          <w:ilvl w:val="1"/>
          <w:numId w:val="1"/>
        </w:numPr>
        <w:jc w:val="both"/>
      </w:pPr>
      <w:r w:rsidRPr="005B334E">
        <w:t xml:space="preserve">График прохождения аттестации педагогов </w:t>
      </w:r>
    </w:p>
    <w:p w:rsidR="00215E11" w:rsidRPr="005B334E" w:rsidRDefault="00215E11" w:rsidP="00215E11">
      <w:pPr>
        <w:numPr>
          <w:ilvl w:val="1"/>
          <w:numId w:val="1"/>
        </w:numPr>
        <w:jc w:val="both"/>
      </w:pPr>
      <w:r w:rsidRPr="005B334E">
        <w:t>Протоколы заседаний</w:t>
      </w:r>
      <w:r w:rsidR="00495162" w:rsidRPr="005B334E">
        <w:t xml:space="preserve"> методического объединения</w:t>
      </w:r>
      <w:r w:rsidRPr="005B334E">
        <w:t>.</w:t>
      </w:r>
    </w:p>
    <w:p w:rsidR="00215E11" w:rsidRPr="005B334E" w:rsidRDefault="00215E11" w:rsidP="00215E11">
      <w:pPr>
        <w:ind w:left="1080"/>
        <w:jc w:val="both"/>
      </w:pPr>
    </w:p>
    <w:p w:rsidR="00215E11" w:rsidRPr="005B334E" w:rsidRDefault="00215E11" w:rsidP="00215E11">
      <w:pPr>
        <w:ind w:left="540"/>
        <w:jc w:val="both"/>
        <w:rPr>
          <w:b/>
        </w:rPr>
      </w:pPr>
    </w:p>
    <w:p w:rsidR="00215E11" w:rsidRPr="005B334E" w:rsidRDefault="00215E11" w:rsidP="00215E11">
      <w:pPr>
        <w:jc w:val="center"/>
        <w:rPr>
          <w:b/>
        </w:rPr>
      </w:pPr>
      <w:r w:rsidRPr="005B334E">
        <w:rPr>
          <w:b/>
        </w:rPr>
        <w:t>* * *</w:t>
      </w:r>
    </w:p>
    <w:p w:rsidR="00BA17CE" w:rsidRPr="005B334E" w:rsidRDefault="005B334E"/>
    <w:sectPr w:rsidR="00BA17CE" w:rsidRPr="005B334E" w:rsidSect="0084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61DE"/>
    <w:multiLevelType w:val="hybridMultilevel"/>
    <w:tmpl w:val="1CCAEC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E11"/>
    <w:rsid w:val="001C1DD7"/>
    <w:rsid w:val="00215E11"/>
    <w:rsid w:val="00322C7D"/>
    <w:rsid w:val="00495162"/>
    <w:rsid w:val="005B334E"/>
    <w:rsid w:val="005D5AE1"/>
    <w:rsid w:val="0065442D"/>
    <w:rsid w:val="007332C0"/>
    <w:rsid w:val="007432D5"/>
    <w:rsid w:val="0084179B"/>
    <w:rsid w:val="008E5CF6"/>
    <w:rsid w:val="00B15862"/>
    <w:rsid w:val="00B817AC"/>
    <w:rsid w:val="00DE50F4"/>
    <w:rsid w:val="00F4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E11"/>
    <w:pPr>
      <w:spacing w:after="0" w:line="240" w:lineRule="auto"/>
    </w:pPr>
  </w:style>
  <w:style w:type="table" w:styleId="a4">
    <w:name w:val="Table Grid"/>
    <w:basedOn w:val="a1"/>
    <w:uiPriority w:val="59"/>
    <w:rsid w:val="00B81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3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Work</cp:lastModifiedBy>
  <cp:revision>6</cp:revision>
  <cp:lastPrinted>2020-04-30T02:35:00Z</cp:lastPrinted>
  <dcterms:created xsi:type="dcterms:W3CDTF">2013-02-15T05:25:00Z</dcterms:created>
  <dcterms:modified xsi:type="dcterms:W3CDTF">2020-04-30T07:35:00Z</dcterms:modified>
</cp:coreProperties>
</file>