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705" w:rsidRDefault="00F31705" w:rsidP="00E1288B">
      <w:pPr>
        <w:pStyle w:val="a4"/>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474594" cy="7534275"/>
            <wp:effectExtent l="19050" t="0" r="0" b="0"/>
            <wp:docPr id="1" name="Рисунок 1" descr="d:\Мои документы\Мои рисунки\2020-02-11, совет\совет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Мои рисунки\2020-02-11, совет\совет 001.jpg"/>
                    <pic:cNvPicPr>
                      <a:picLocks noChangeAspect="1" noChangeArrowheads="1"/>
                    </pic:cNvPicPr>
                  </pic:nvPicPr>
                  <pic:blipFill>
                    <a:blip r:embed="rId5"/>
                    <a:srcRect/>
                    <a:stretch>
                      <a:fillRect/>
                    </a:stretch>
                  </pic:blipFill>
                  <pic:spPr bwMode="auto">
                    <a:xfrm>
                      <a:off x="0" y="0"/>
                      <a:ext cx="5476546" cy="7536961"/>
                    </a:xfrm>
                    <a:prstGeom prst="rect">
                      <a:avLst/>
                    </a:prstGeom>
                    <a:noFill/>
                    <a:ln w="9525">
                      <a:noFill/>
                      <a:miter lim="800000"/>
                      <a:headEnd/>
                      <a:tailEnd/>
                    </a:ln>
                  </pic:spPr>
                </pic:pic>
              </a:graphicData>
            </a:graphic>
          </wp:inline>
        </w:drawing>
      </w:r>
    </w:p>
    <w:p w:rsidR="00F31705" w:rsidRDefault="00F31705" w:rsidP="00E1288B">
      <w:pPr>
        <w:pStyle w:val="a4"/>
        <w:jc w:val="center"/>
        <w:rPr>
          <w:rFonts w:ascii="Times New Roman" w:hAnsi="Times New Roman" w:cs="Times New Roman"/>
          <w:b/>
          <w:sz w:val="28"/>
          <w:szCs w:val="28"/>
        </w:rPr>
      </w:pPr>
    </w:p>
    <w:p w:rsidR="00F31705" w:rsidRDefault="00F31705" w:rsidP="00E1288B">
      <w:pPr>
        <w:pStyle w:val="a4"/>
        <w:jc w:val="center"/>
        <w:rPr>
          <w:rFonts w:ascii="Times New Roman" w:hAnsi="Times New Roman" w:cs="Times New Roman"/>
          <w:b/>
          <w:sz w:val="28"/>
          <w:szCs w:val="28"/>
        </w:rPr>
      </w:pPr>
    </w:p>
    <w:p w:rsidR="002F3C25" w:rsidRPr="00E1288B" w:rsidRDefault="002F3C25" w:rsidP="00E1288B">
      <w:pPr>
        <w:numPr>
          <w:ilvl w:val="0"/>
          <w:numId w:val="3"/>
        </w:numPr>
        <w:spacing w:before="45" w:after="0" w:line="240" w:lineRule="auto"/>
        <w:ind w:left="300"/>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определение перспективных направлений функционирования и развития Учреждения;</w:t>
      </w:r>
    </w:p>
    <w:p w:rsidR="002F3C25" w:rsidRPr="00E1288B" w:rsidRDefault="002F3C25" w:rsidP="00E1288B">
      <w:pPr>
        <w:numPr>
          <w:ilvl w:val="0"/>
          <w:numId w:val="3"/>
        </w:numPr>
        <w:spacing w:before="45" w:after="0" w:line="240" w:lineRule="auto"/>
        <w:ind w:left="300"/>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привлечение общественности к решению вопросов развития Учреждения;</w:t>
      </w:r>
    </w:p>
    <w:p w:rsidR="002F3C25" w:rsidRPr="00E1288B" w:rsidRDefault="002F3C25" w:rsidP="00E1288B">
      <w:pPr>
        <w:numPr>
          <w:ilvl w:val="0"/>
          <w:numId w:val="3"/>
        </w:numPr>
        <w:spacing w:before="45" w:after="0" w:line="240" w:lineRule="auto"/>
        <w:ind w:left="300"/>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 xml:space="preserve">создание оптимальных условий для осуществления образовательного процесса, развивающей и </w:t>
      </w:r>
      <w:proofErr w:type="spellStart"/>
      <w:r w:rsidRPr="00E1288B">
        <w:rPr>
          <w:rFonts w:ascii="Times New Roman" w:eastAsia="Times New Roman" w:hAnsi="Times New Roman" w:cs="Times New Roman"/>
          <w:sz w:val="28"/>
          <w:szCs w:val="28"/>
          <w:lang w:eastAsia="ru-RU"/>
        </w:rPr>
        <w:t>досуговой</w:t>
      </w:r>
      <w:proofErr w:type="spellEnd"/>
      <w:r w:rsidRPr="00E1288B">
        <w:rPr>
          <w:rFonts w:ascii="Times New Roman" w:eastAsia="Times New Roman" w:hAnsi="Times New Roman" w:cs="Times New Roman"/>
          <w:sz w:val="28"/>
          <w:szCs w:val="28"/>
          <w:lang w:eastAsia="ru-RU"/>
        </w:rPr>
        <w:t xml:space="preserve"> деятельности;</w:t>
      </w:r>
    </w:p>
    <w:p w:rsidR="002F3C25" w:rsidRPr="00E1288B" w:rsidRDefault="002F3C25" w:rsidP="00E1288B">
      <w:pPr>
        <w:numPr>
          <w:ilvl w:val="0"/>
          <w:numId w:val="3"/>
        </w:numPr>
        <w:spacing w:before="45" w:after="0" w:line="240" w:lineRule="auto"/>
        <w:ind w:left="300"/>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lastRenderedPageBreak/>
        <w:t xml:space="preserve">решение вопросов, связанных с развитием образовательной среды </w:t>
      </w:r>
    </w:p>
    <w:p w:rsidR="002F3C25" w:rsidRPr="00E1288B" w:rsidRDefault="002F3C25" w:rsidP="00E1288B">
      <w:pPr>
        <w:spacing w:before="45" w:after="0" w:line="240" w:lineRule="auto"/>
        <w:ind w:left="300"/>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Учреждения;</w:t>
      </w:r>
    </w:p>
    <w:p w:rsidR="002F3C25" w:rsidRPr="00E1288B" w:rsidRDefault="002F3C25" w:rsidP="00E1288B">
      <w:pPr>
        <w:numPr>
          <w:ilvl w:val="0"/>
          <w:numId w:val="3"/>
        </w:numPr>
        <w:spacing w:before="45" w:after="0" w:line="240" w:lineRule="auto"/>
        <w:ind w:left="300"/>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решение вопросов о необходимости регламентации локальными актами отдельных аспектов деятельности Учреждения;</w:t>
      </w:r>
    </w:p>
    <w:p w:rsidR="002F3C25" w:rsidRPr="00E1288B" w:rsidRDefault="002F3C25" w:rsidP="00E1288B">
      <w:pPr>
        <w:numPr>
          <w:ilvl w:val="0"/>
          <w:numId w:val="3"/>
        </w:numPr>
        <w:spacing w:before="45" w:after="0" w:line="240" w:lineRule="auto"/>
        <w:ind w:left="300"/>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внесение предложений по вопросам охраны и безопасности условий образовательного процесса и трудовой деятельности, охраны жизни и здоровья учащихся и работников Учреждения;</w:t>
      </w:r>
    </w:p>
    <w:p w:rsidR="002F3C25" w:rsidRPr="00E1288B" w:rsidRDefault="002F3C25" w:rsidP="00E1288B">
      <w:pPr>
        <w:numPr>
          <w:ilvl w:val="0"/>
          <w:numId w:val="3"/>
        </w:numPr>
        <w:spacing w:before="45" w:after="0" w:line="240" w:lineRule="auto"/>
        <w:ind w:left="300"/>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принятие мер по защите чести, достоинства и профессиональной репутации работников Учреждения, предупреждение противоправного вмешательства в их трудовую деятельность;</w:t>
      </w:r>
    </w:p>
    <w:p w:rsidR="002F3C25" w:rsidRPr="00E1288B" w:rsidRDefault="002F3C25" w:rsidP="00E1288B">
      <w:pPr>
        <w:numPr>
          <w:ilvl w:val="0"/>
          <w:numId w:val="3"/>
        </w:numPr>
        <w:spacing w:before="45" w:after="0" w:line="240" w:lineRule="auto"/>
        <w:ind w:left="300"/>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внесение предложений по формированию фонда оплаты труда, порядка стимулирования труда работников Учреждения;</w:t>
      </w:r>
    </w:p>
    <w:p w:rsidR="002F3C25" w:rsidRPr="00E1288B" w:rsidRDefault="002F3C25" w:rsidP="00E1288B">
      <w:pPr>
        <w:numPr>
          <w:ilvl w:val="0"/>
          <w:numId w:val="3"/>
        </w:numPr>
        <w:spacing w:before="45" w:after="0" w:line="240" w:lineRule="auto"/>
        <w:ind w:left="300"/>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внесение предложений о поощрении работников Учреждения;</w:t>
      </w:r>
    </w:p>
    <w:p w:rsidR="002F3C25" w:rsidRPr="00E1288B" w:rsidRDefault="002F3C25" w:rsidP="00E1288B">
      <w:pPr>
        <w:numPr>
          <w:ilvl w:val="0"/>
          <w:numId w:val="3"/>
        </w:numPr>
        <w:spacing w:before="45" w:after="0" w:line="240" w:lineRule="auto"/>
        <w:ind w:left="300"/>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направление ходатайств, писем в различные административные органы, общественные организации и др. по вопросам, относящимся к оптимизации деятельности Учреждения и повышения качества оказываемых образовательных услуг.</w:t>
      </w:r>
    </w:p>
    <w:p w:rsidR="002F3C25" w:rsidRPr="00E1288B" w:rsidRDefault="002F3C25" w:rsidP="00E1288B">
      <w:pPr>
        <w:numPr>
          <w:ilvl w:val="0"/>
          <w:numId w:val="4"/>
        </w:numPr>
        <w:spacing w:before="45" w:after="0" w:line="240" w:lineRule="auto"/>
        <w:ind w:left="300"/>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b/>
          <w:bCs/>
          <w:sz w:val="28"/>
          <w:szCs w:val="28"/>
          <w:lang w:eastAsia="ru-RU"/>
        </w:rPr>
        <w:t>Компетенция Общего собрания</w:t>
      </w:r>
    </w:p>
    <w:p w:rsidR="002F3C25" w:rsidRPr="00E1288B" w:rsidRDefault="002F3C25" w:rsidP="00E1288B">
      <w:pPr>
        <w:spacing w:before="180" w:after="180" w:line="240" w:lineRule="auto"/>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В компетенцию Общего собрания входит:</w:t>
      </w:r>
    </w:p>
    <w:p w:rsidR="002F3C25" w:rsidRPr="00E1288B" w:rsidRDefault="002F3C25" w:rsidP="00E1288B">
      <w:pPr>
        <w:numPr>
          <w:ilvl w:val="0"/>
          <w:numId w:val="5"/>
        </w:numPr>
        <w:spacing w:before="45" w:after="0" w:line="240" w:lineRule="auto"/>
        <w:ind w:left="300"/>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проведение работы по привлечению дополнительных финансовых и материально-технических ресурсов, установление порядка их использования;</w:t>
      </w:r>
    </w:p>
    <w:p w:rsidR="002F3C25" w:rsidRPr="00E1288B" w:rsidRDefault="002F3C25" w:rsidP="00E1288B">
      <w:pPr>
        <w:numPr>
          <w:ilvl w:val="0"/>
          <w:numId w:val="5"/>
        </w:numPr>
        <w:spacing w:before="45" w:after="0" w:line="240" w:lineRule="auto"/>
        <w:ind w:left="300"/>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 xml:space="preserve">внесение предложений об организации сотрудничества Учреждения с другими образовательными и иными организациями социальной сферы, в том числе при реализации образовательных программ Учреждения и организации воспитательного процесса, </w:t>
      </w:r>
      <w:proofErr w:type="spellStart"/>
      <w:r w:rsidRPr="00E1288B">
        <w:rPr>
          <w:rFonts w:ascii="Times New Roman" w:eastAsia="Times New Roman" w:hAnsi="Times New Roman" w:cs="Times New Roman"/>
          <w:sz w:val="28"/>
          <w:szCs w:val="28"/>
          <w:lang w:eastAsia="ru-RU"/>
        </w:rPr>
        <w:t>досуговой</w:t>
      </w:r>
      <w:proofErr w:type="spellEnd"/>
      <w:r w:rsidRPr="00E1288B">
        <w:rPr>
          <w:rFonts w:ascii="Times New Roman" w:eastAsia="Times New Roman" w:hAnsi="Times New Roman" w:cs="Times New Roman"/>
          <w:sz w:val="28"/>
          <w:szCs w:val="28"/>
          <w:lang w:eastAsia="ru-RU"/>
        </w:rPr>
        <w:t xml:space="preserve"> деятельности;</w:t>
      </w:r>
    </w:p>
    <w:p w:rsidR="002F3C25" w:rsidRPr="00E1288B" w:rsidRDefault="002F3C25" w:rsidP="00E1288B">
      <w:pPr>
        <w:numPr>
          <w:ilvl w:val="0"/>
          <w:numId w:val="5"/>
        </w:numPr>
        <w:spacing w:before="45" w:after="0" w:line="240" w:lineRule="auto"/>
        <w:ind w:left="300"/>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представление интересов учреждения в органах власти, других организациях и учреждениях;</w:t>
      </w:r>
    </w:p>
    <w:p w:rsidR="002F3C25" w:rsidRPr="00E1288B" w:rsidRDefault="002F3C25" w:rsidP="00E1288B">
      <w:pPr>
        <w:numPr>
          <w:ilvl w:val="0"/>
          <w:numId w:val="5"/>
        </w:numPr>
        <w:spacing w:before="45" w:after="0" w:line="240" w:lineRule="auto"/>
        <w:ind w:left="300"/>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рассмотрение документов контрольно-надзорных органов о проверке деятельности Учреждения;</w:t>
      </w:r>
    </w:p>
    <w:p w:rsidR="002F3C25" w:rsidRPr="00E1288B" w:rsidRDefault="002F3C25" w:rsidP="00E1288B">
      <w:pPr>
        <w:numPr>
          <w:ilvl w:val="0"/>
          <w:numId w:val="5"/>
        </w:numPr>
        <w:spacing w:before="45" w:after="0" w:line="240" w:lineRule="auto"/>
        <w:ind w:left="300"/>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заслушивание публичного доклада руководителя Учреждения, его обсуждение;</w:t>
      </w:r>
    </w:p>
    <w:p w:rsidR="002F3C25" w:rsidRPr="00E1288B" w:rsidRDefault="002F3C25" w:rsidP="00E1288B">
      <w:pPr>
        <w:numPr>
          <w:ilvl w:val="0"/>
          <w:numId w:val="5"/>
        </w:numPr>
        <w:spacing w:before="45" w:after="0" w:line="240" w:lineRule="auto"/>
        <w:ind w:left="300"/>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принятие локальных актов Учреждения согласно Уставу, включая Правила внутреннего трудового распорядка организации; Кодекс профессиональной этики педагогических работников Учреждения;</w:t>
      </w:r>
    </w:p>
    <w:p w:rsidR="002F3C25" w:rsidRPr="00E1288B" w:rsidRDefault="002F3C25" w:rsidP="00E1288B">
      <w:pPr>
        <w:numPr>
          <w:ilvl w:val="0"/>
          <w:numId w:val="5"/>
        </w:numPr>
        <w:spacing w:before="45" w:after="0" w:line="240" w:lineRule="auto"/>
        <w:ind w:left="300"/>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участие в разработке положений Коллективного договора.</w:t>
      </w:r>
    </w:p>
    <w:p w:rsidR="002F3C25" w:rsidRPr="00E1288B" w:rsidRDefault="002F3C25" w:rsidP="00E1288B">
      <w:pPr>
        <w:numPr>
          <w:ilvl w:val="0"/>
          <w:numId w:val="6"/>
        </w:numPr>
        <w:spacing w:before="45" w:after="0" w:line="240" w:lineRule="auto"/>
        <w:ind w:left="300"/>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b/>
          <w:bCs/>
          <w:sz w:val="28"/>
          <w:szCs w:val="28"/>
          <w:lang w:eastAsia="ru-RU"/>
        </w:rPr>
        <w:t>Организация деятельности Общего собрания</w:t>
      </w:r>
    </w:p>
    <w:p w:rsidR="002F3C25" w:rsidRPr="00E1288B" w:rsidRDefault="002F3C25" w:rsidP="00E1288B">
      <w:pPr>
        <w:spacing w:before="180" w:after="180" w:line="240" w:lineRule="auto"/>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4.1. В состав Общего собрания входят все работники Учреждения.</w:t>
      </w:r>
    </w:p>
    <w:p w:rsidR="002F3C25" w:rsidRPr="00E1288B" w:rsidRDefault="002F3C25" w:rsidP="00E1288B">
      <w:pPr>
        <w:spacing w:before="180" w:after="180" w:line="240" w:lineRule="auto"/>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 xml:space="preserve">4.2. На заседания Общего собрания могут быть приглашены представители Учредителя, общественных организаций, органов муниципального и </w:t>
      </w:r>
      <w:r w:rsidRPr="00E1288B">
        <w:rPr>
          <w:rFonts w:ascii="Times New Roman" w:eastAsia="Times New Roman" w:hAnsi="Times New Roman" w:cs="Times New Roman"/>
          <w:sz w:val="28"/>
          <w:szCs w:val="28"/>
          <w:lang w:eastAsia="ru-RU"/>
        </w:rPr>
        <w:lastRenderedPageBreak/>
        <w:t>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2F3C25" w:rsidRPr="00E1288B" w:rsidRDefault="002F3C25" w:rsidP="00E1288B">
      <w:pPr>
        <w:spacing w:before="180" w:after="180" w:line="240" w:lineRule="auto"/>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4.3. Руководство Общим собранием осуществляет Председатель, который избирается на Общем собрании на три учебных года. Ведение протоколов Общего собрания осуществляется секретарем, который избирается на первом заседании Общего собрания сроком на три учебных года. Председатель и секретарь Общего собрания выполняют свои обязанности на общественных началах.</w:t>
      </w:r>
    </w:p>
    <w:p w:rsidR="002F3C25" w:rsidRPr="00E1288B" w:rsidRDefault="002F3C25" w:rsidP="00E1288B">
      <w:pPr>
        <w:spacing w:before="180" w:after="180" w:line="240" w:lineRule="auto"/>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4.4. Председатель Общего собрания:</w:t>
      </w:r>
    </w:p>
    <w:p w:rsidR="002F3C25" w:rsidRPr="00E1288B" w:rsidRDefault="002F3C25" w:rsidP="00E1288B">
      <w:pPr>
        <w:spacing w:before="180" w:after="180" w:line="240" w:lineRule="auto"/>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организует деятельность Общего собрания;</w:t>
      </w:r>
    </w:p>
    <w:p w:rsidR="002F3C25" w:rsidRPr="00E1288B" w:rsidRDefault="002F3C25" w:rsidP="00E1288B">
      <w:pPr>
        <w:spacing w:before="180" w:after="180" w:line="240" w:lineRule="auto"/>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информирует членов общего собрания о предстоящем заседании не менее чем за три дня до его заседания;</w:t>
      </w:r>
    </w:p>
    <w:p w:rsidR="002F3C25" w:rsidRPr="00E1288B" w:rsidRDefault="002F3C25" w:rsidP="00E1288B">
      <w:pPr>
        <w:spacing w:before="180" w:after="180" w:line="240" w:lineRule="auto"/>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организует подготовку и проведение заседания;</w:t>
      </w:r>
    </w:p>
    <w:p w:rsidR="002F3C25" w:rsidRPr="00E1288B" w:rsidRDefault="002F3C25" w:rsidP="00E1288B">
      <w:pPr>
        <w:spacing w:before="180" w:after="180" w:line="240" w:lineRule="auto"/>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определяет повестку дня;</w:t>
      </w:r>
    </w:p>
    <w:p w:rsidR="002F3C25" w:rsidRPr="00E1288B" w:rsidRDefault="002F3C25" w:rsidP="00E1288B">
      <w:pPr>
        <w:spacing w:before="180" w:after="180" w:line="240" w:lineRule="auto"/>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контролирует выполнение решений.</w:t>
      </w:r>
    </w:p>
    <w:p w:rsidR="002F3C25" w:rsidRPr="00E1288B" w:rsidRDefault="00E1288B" w:rsidP="00E1288B">
      <w:pPr>
        <w:spacing w:before="180" w:after="180" w:line="240" w:lineRule="auto"/>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4.5. Общее собрание  собирает</w:t>
      </w:r>
      <w:r w:rsidR="002F3C25" w:rsidRPr="00E1288B">
        <w:rPr>
          <w:rFonts w:ascii="Times New Roman" w:eastAsia="Times New Roman" w:hAnsi="Times New Roman" w:cs="Times New Roman"/>
          <w:sz w:val="28"/>
          <w:szCs w:val="28"/>
          <w:lang w:eastAsia="ru-RU"/>
        </w:rPr>
        <w:t xml:space="preserve"> его Председателем по мере необходимости, но не реже двух раз в год.</w:t>
      </w:r>
    </w:p>
    <w:p w:rsidR="002F3C25" w:rsidRPr="00E1288B" w:rsidRDefault="002F3C25" w:rsidP="00E1288B">
      <w:pPr>
        <w:spacing w:before="180" w:after="180" w:line="240" w:lineRule="auto"/>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4.6. Общее собрание считается правомочным, если на нем присутствует не менее 50% членов  коллектива Учреждения.</w:t>
      </w:r>
    </w:p>
    <w:p w:rsidR="002F3C25" w:rsidRPr="00E1288B" w:rsidRDefault="002F3C25" w:rsidP="00E1288B">
      <w:pPr>
        <w:spacing w:before="180" w:after="180" w:line="240" w:lineRule="auto"/>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4.7. Решения Общего собрания принимаются открытым голосованием.</w:t>
      </w:r>
    </w:p>
    <w:p w:rsidR="002F3C25" w:rsidRPr="00E1288B" w:rsidRDefault="002F3C25" w:rsidP="00E1288B">
      <w:pPr>
        <w:spacing w:before="180" w:after="180" w:line="240" w:lineRule="auto"/>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4.8. Решения Общего собрания:</w:t>
      </w:r>
    </w:p>
    <w:p w:rsidR="002F3C25" w:rsidRPr="00E1288B" w:rsidRDefault="002F3C25" w:rsidP="00E1288B">
      <w:pPr>
        <w:spacing w:before="180" w:after="180" w:line="240" w:lineRule="auto"/>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считаются принятыми, если за них проголосовало не менее 2/3 присутствующих;</w:t>
      </w:r>
    </w:p>
    <w:p w:rsidR="002F3C25" w:rsidRPr="00E1288B" w:rsidRDefault="002F3C25" w:rsidP="00E1288B">
      <w:pPr>
        <w:spacing w:before="180" w:after="180" w:line="240" w:lineRule="auto"/>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являются правомочными, если на заседании присутствовало не менее 2/3 членов совета;</w:t>
      </w:r>
    </w:p>
    <w:p w:rsidR="002F3C25" w:rsidRPr="00E1288B" w:rsidRDefault="002F3C25" w:rsidP="00E1288B">
      <w:pPr>
        <w:spacing w:before="180" w:after="180" w:line="240" w:lineRule="auto"/>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после принятия носят рекомендательный характер, а после утверждения руководителем учреждения становятся обязательными для исполнения;</w:t>
      </w:r>
    </w:p>
    <w:p w:rsidR="002F3C25" w:rsidRPr="00E1288B" w:rsidRDefault="002F3C25" w:rsidP="00E1288B">
      <w:pPr>
        <w:spacing w:before="180" w:after="180" w:line="240" w:lineRule="auto"/>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доводятся до всего трудового коллектива учреждения не позднее, чем в течение 5-ти дней после прошедшего заседания.</w:t>
      </w:r>
    </w:p>
    <w:p w:rsidR="00E1288B" w:rsidRPr="00E1288B" w:rsidRDefault="00E1288B" w:rsidP="00E1288B">
      <w:pPr>
        <w:spacing w:before="180" w:after="180" w:line="240" w:lineRule="auto"/>
        <w:jc w:val="both"/>
        <w:textAlignment w:val="top"/>
        <w:rPr>
          <w:rFonts w:ascii="Times New Roman" w:eastAsia="Times New Roman" w:hAnsi="Times New Roman" w:cs="Times New Roman"/>
          <w:sz w:val="28"/>
          <w:szCs w:val="28"/>
          <w:lang w:eastAsia="ru-RU"/>
        </w:rPr>
      </w:pPr>
    </w:p>
    <w:p w:rsidR="002F3C25" w:rsidRPr="00E1288B" w:rsidRDefault="002F3C25" w:rsidP="00E1288B">
      <w:pPr>
        <w:numPr>
          <w:ilvl w:val="0"/>
          <w:numId w:val="7"/>
        </w:numPr>
        <w:spacing w:before="45" w:after="0" w:line="240" w:lineRule="auto"/>
        <w:ind w:left="300"/>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b/>
          <w:bCs/>
          <w:sz w:val="28"/>
          <w:szCs w:val="28"/>
          <w:lang w:eastAsia="ru-RU"/>
        </w:rPr>
        <w:t>Ответственность Общего собрания</w:t>
      </w:r>
    </w:p>
    <w:p w:rsidR="002F3C25" w:rsidRPr="00E1288B" w:rsidRDefault="002F3C25" w:rsidP="00E1288B">
      <w:pPr>
        <w:spacing w:before="180" w:after="180" w:line="240" w:lineRule="auto"/>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5.1. Общее собрание несет ответственность:</w:t>
      </w:r>
    </w:p>
    <w:p w:rsidR="002F3C25" w:rsidRPr="00E1288B" w:rsidRDefault="002F3C25" w:rsidP="00E1288B">
      <w:pPr>
        <w:spacing w:before="180" w:after="180" w:line="240" w:lineRule="auto"/>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lastRenderedPageBreak/>
        <w:t>за выполнение, выполнение не в полном объеме или невыполнение закрепленных за ним задач;</w:t>
      </w:r>
    </w:p>
    <w:p w:rsidR="002F3C25" w:rsidRPr="00E1288B" w:rsidRDefault="002F3C25" w:rsidP="00E1288B">
      <w:pPr>
        <w:spacing w:before="180" w:after="180" w:line="240" w:lineRule="auto"/>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соответствие принимаемых решений законод</w:t>
      </w:r>
      <w:r w:rsidR="00E1288B" w:rsidRPr="00E1288B">
        <w:rPr>
          <w:rFonts w:ascii="Times New Roman" w:eastAsia="Times New Roman" w:hAnsi="Times New Roman" w:cs="Times New Roman"/>
          <w:sz w:val="28"/>
          <w:szCs w:val="28"/>
          <w:lang w:eastAsia="ru-RU"/>
        </w:rPr>
        <w:t xml:space="preserve">ательству Российской Федерации, </w:t>
      </w:r>
      <w:r w:rsidRPr="00E1288B">
        <w:rPr>
          <w:rFonts w:ascii="Times New Roman" w:eastAsia="Times New Roman" w:hAnsi="Times New Roman" w:cs="Times New Roman"/>
          <w:sz w:val="28"/>
          <w:szCs w:val="28"/>
          <w:lang w:eastAsia="ru-RU"/>
        </w:rPr>
        <w:t>подзаконным нормативным правовым актам, Уставу</w:t>
      </w:r>
      <w:r w:rsidR="00E1288B" w:rsidRPr="00E1288B">
        <w:rPr>
          <w:rFonts w:ascii="Times New Roman" w:eastAsia="Times New Roman" w:hAnsi="Times New Roman" w:cs="Times New Roman"/>
          <w:sz w:val="28"/>
          <w:szCs w:val="28"/>
          <w:lang w:eastAsia="ru-RU"/>
        </w:rPr>
        <w:t xml:space="preserve"> </w:t>
      </w:r>
      <w:r w:rsidRPr="00E1288B">
        <w:rPr>
          <w:rFonts w:ascii="Times New Roman" w:eastAsia="Times New Roman" w:hAnsi="Times New Roman" w:cs="Times New Roman"/>
          <w:sz w:val="28"/>
          <w:szCs w:val="28"/>
          <w:lang w:eastAsia="ru-RU"/>
        </w:rPr>
        <w:t>Учреждения.</w:t>
      </w:r>
    </w:p>
    <w:p w:rsidR="002F3C25" w:rsidRPr="00E1288B" w:rsidRDefault="002F3C25" w:rsidP="00E1288B">
      <w:pPr>
        <w:pStyle w:val="a3"/>
        <w:numPr>
          <w:ilvl w:val="0"/>
          <w:numId w:val="7"/>
        </w:numPr>
        <w:spacing w:before="45" w:after="0" w:line="240" w:lineRule="auto"/>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b/>
          <w:bCs/>
          <w:sz w:val="28"/>
          <w:szCs w:val="28"/>
          <w:lang w:eastAsia="ru-RU"/>
        </w:rPr>
        <w:t>Делопроизводство Общего собрания</w:t>
      </w:r>
    </w:p>
    <w:p w:rsidR="002F3C25" w:rsidRPr="00E1288B" w:rsidRDefault="002F3C25" w:rsidP="00E1288B">
      <w:pPr>
        <w:spacing w:before="180" w:after="180" w:line="240" w:lineRule="auto"/>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6.1. Заседания Общего собрания оформляются протоколом.</w:t>
      </w:r>
    </w:p>
    <w:p w:rsidR="002F3C25" w:rsidRPr="00E1288B" w:rsidRDefault="002F3C25" w:rsidP="00E1288B">
      <w:pPr>
        <w:spacing w:before="180" w:after="180" w:line="240" w:lineRule="auto"/>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6.2. В протоколе фиксируются:</w:t>
      </w:r>
    </w:p>
    <w:p w:rsidR="002F3C25" w:rsidRPr="00E1288B" w:rsidRDefault="002F3C25" w:rsidP="00E1288B">
      <w:pPr>
        <w:numPr>
          <w:ilvl w:val="0"/>
          <w:numId w:val="9"/>
        </w:numPr>
        <w:spacing w:before="45" w:after="0" w:line="240" w:lineRule="auto"/>
        <w:ind w:left="300"/>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дата проведения;</w:t>
      </w:r>
    </w:p>
    <w:p w:rsidR="002F3C25" w:rsidRPr="00E1288B" w:rsidRDefault="002F3C25" w:rsidP="00E1288B">
      <w:pPr>
        <w:numPr>
          <w:ilvl w:val="0"/>
          <w:numId w:val="9"/>
        </w:numPr>
        <w:spacing w:before="45" w:after="0" w:line="240" w:lineRule="auto"/>
        <w:ind w:left="300"/>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количественное присутствие (отсутствие) членов трудового коллектива;</w:t>
      </w:r>
    </w:p>
    <w:p w:rsidR="002F3C25" w:rsidRPr="00E1288B" w:rsidRDefault="002F3C25" w:rsidP="00E1288B">
      <w:pPr>
        <w:numPr>
          <w:ilvl w:val="0"/>
          <w:numId w:val="9"/>
        </w:numPr>
        <w:spacing w:before="45" w:after="0" w:line="240" w:lineRule="auto"/>
        <w:ind w:left="300"/>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приглашенные (ФИО, должность);</w:t>
      </w:r>
    </w:p>
    <w:p w:rsidR="002F3C25" w:rsidRPr="00E1288B" w:rsidRDefault="002F3C25" w:rsidP="00E1288B">
      <w:pPr>
        <w:numPr>
          <w:ilvl w:val="0"/>
          <w:numId w:val="9"/>
        </w:numPr>
        <w:spacing w:before="45" w:after="0" w:line="240" w:lineRule="auto"/>
        <w:ind w:left="300"/>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повестка дня;</w:t>
      </w:r>
    </w:p>
    <w:p w:rsidR="002F3C25" w:rsidRPr="00E1288B" w:rsidRDefault="002F3C25" w:rsidP="00E1288B">
      <w:pPr>
        <w:numPr>
          <w:ilvl w:val="0"/>
          <w:numId w:val="9"/>
        </w:numPr>
        <w:spacing w:before="45" w:after="0" w:line="240" w:lineRule="auto"/>
        <w:ind w:left="300"/>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выступающие лица;</w:t>
      </w:r>
    </w:p>
    <w:p w:rsidR="002F3C25" w:rsidRPr="00E1288B" w:rsidRDefault="002F3C25" w:rsidP="00E1288B">
      <w:pPr>
        <w:numPr>
          <w:ilvl w:val="0"/>
          <w:numId w:val="9"/>
        </w:numPr>
        <w:spacing w:before="45" w:after="0" w:line="240" w:lineRule="auto"/>
        <w:ind w:left="300"/>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ход обсуждения вопросов;</w:t>
      </w:r>
    </w:p>
    <w:p w:rsidR="002F3C25" w:rsidRPr="00E1288B" w:rsidRDefault="002F3C25" w:rsidP="00E1288B">
      <w:pPr>
        <w:numPr>
          <w:ilvl w:val="0"/>
          <w:numId w:val="9"/>
        </w:numPr>
        <w:spacing w:before="45" w:after="0" w:line="240" w:lineRule="auto"/>
        <w:ind w:left="300"/>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предложения, рекомендации и замечания членов трудового коллектива и приглашенных лиц;</w:t>
      </w:r>
    </w:p>
    <w:p w:rsidR="002F3C25" w:rsidRPr="00E1288B" w:rsidRDefault="002F3C25" w:rsidP="00E1288B">
      <w:pPr>
        <w:numPr>
          <w:ilvl w:val="0"/>
          <w:numId w:val="9"/>
        </w:numPr>
        <w:spacing w:before="45" w:after="0" w:line="240" w:lineRule="auto"/>
        <w:ind w:left="300"/>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решение.</w:t>
      </w:r>
    </w:p>
    <w:p w:rsidR="002F3C25" w:rsidRPr="00E1288B" w:rsidRDefault="002F3C25" w:rsidP="00E1288B">
      <w:pPr>
        <w:spacing w:before="180" w:after="180" w:line="240" w:lineRule="auto"/>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6.3. Протоколы подписываются председателем и секретарем Общего собрания.</w:t>
      </w:r>
    </w:p>
    <w:p w:rsidR="002F3C25" w:rsidRPr="00E1288B" w:rsidRDefault="002F3C25" w:rsidP="00E1288B">
      <w:pPr>
        <w:spacing w:before="180" w:after="180" w:line="240" w:lineRule="auto"/>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6.4. Нумерация протоколов ведется от начала календарного года.</w:t>
      </w:r>
    </w:p>
    <w:p w:rsidR="002F3C25" w:rsidRPr="00E1288B" w:rsidRDefault="002F3C25" w:rsidP="00E1288B">
      <w:pPr>
        <w:spacing w:before="180" w:after="180" w:line="240" w:lineRule="auto"/>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6.5. Протоколы Общего собрания хранятся в делах Учреждения и передаются по акту (при смене руководителя, передаче в архив).</w:t>
      </w:r>
    </w:p>
    <w:p w:rsidR="002F3C25" w:rsidRPr="00E1288B" w:rsidRDefault="002F3C25" w:rsidP="00E1288B">
      <w:pPr>
        <w:numPr>
          <w:ilvl w:val="0"/>
          <w:numId w:val="10"/>
        </w:numPr>
        <w:spacing w:before="45" w:after="0" w:line="240" w:lineRule="auto"/>
        <w:ind w:left="300"/>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b/>
          <w:bCs/>
          <w:sz w:val="28"/>
          <w:szCs w:val="28"/>
          <w:lang w:eastAsia="ru-RU"/>
        </w:rPr>
        <w:t>Заключительные положения</w:t>
      </w:r>
    </w:p>
    <w:p w:rsidR="002F3C25" w:rsidRPr="00E1288B" w:rsidRDefault="002F3C25" w:rsidP="00E1288B">
      <w:pPr>
        <w:spacing w:before="180" w:after="180" w:line="240" w:lineRule="auto"/>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7.1. Изменения и дополнения в настоящее положение вносятся Общим собранием и принимаются на его заседании. Положение действует до принятия нового положения, утвержденного на Общем собрании трудового коллектива в установленном порядке</w:t>
      </w:r>
    </w:p>
    <w:p w:rsidR="002F3C25" w:rsidRPr="00E1288B" w:rsidRDefault="002F3C25" w:rsidP="00E1288B">
      <w:pPr>
        <w:spacing w:before="180" w:after="180" w:line="240" w:lineRule="auto"/>
        <w:jc w:val="both"/>
        <w:textAlignment w:val="top"/>
        <w:rPr>
          <w:rFonts w:ascii="Times New Roman" w:eastAsia="Times New Roman" w:hAnsi="Times New Roman" w:cs="Times New Roman"/>
          <w:sz w:val="28"/>
          <w:szCs w:val="28"/>
          <w:lang w:eastAsia="ru-RU"/>
        </w:rPr>
      </w:pPr>
      <w:r w:rsidRPr="00E1288B">
        <w:rPr>
          <w:rFonts w:ascii="Times New Roman" w:eastAsia="Times New Roman" w:hAnsi="Times New Roman" w:cs="Times New Roman"/>
          <w:sz w:val="28"/>
          <w:szCs w:val="28"/>
          <w:lang w:eastAsia="ru-RU"/>
        </w:rPr>
        <w:t> </w:t>
      </w:r>
    </w:p>
    <w:p w:rsidR="00BF6442" w:rsidRPr="00E1288B" w:rsidRDefault="00BF6442" w:rsidP="00E1288B">
      <w:pPr>
        <w:jc w:val="both"/>
      </w:pPr>
    </w:p>
    <w:sectPr w:rsidR="00BF6442" w:rsidRPr="00E1288B" w:rsidSect="00BF64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251AA"/>
    <w:multiLevelType w:val="multilevel"/>
    <w:tmpl w:val="80E8BE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9E32BA"/>
    <w:multiLevelType w:val="multilevel"/>
    <w:tmpl w:val="82FA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FA27B9"/>
    <w:multiLevelType w:val="multilevel"/>
    <w:tmpl w:val="30023C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69605BC"/>
    <w:multiLevelType w:val="multilevel"/>
    <w:tmpl w:val="6DA257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7E12DF"/>
    <w:multiLevelType w:val="multilevel"/>
    <w:tmpl w:val="58C8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0D13F2"/>
    <w:multiLevelType w:val="multilevel"/>
    <w:tmpl w:val="CED099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A805F1"/>
    <w:multiLevelType w:val="multilevel"/>
    <w:tmpl w:val="23A273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851E9C"/>
    <w:multiLevelType w:val="multilevel"/>
    <w:tmpl w:val="E05CC2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7037A80"/>
    <w:multiLevelType w:val="multilevel"/>
    <w:tmpl w:val="A3DE07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032348"/>
    <w:multiLevelType w:val="multilevel"/>
    <w:tmpl w:val="6DD4E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4"/>
  </w:num>
  <w:num w:numId="4">
    <w:abstractNumId w:val="5"/>
  </w:num>
  <w:num w:numId="5">
    <w:abstractNumId w:val="9"/>
  </w:num>
  <w:num w:numId="6">
    <w:abstractNumId w:val="3"/>
  </w:num>
  <w:num w:numId="7">
    <w:abstractNumId w:val="7"/>
  </w:num>
  <w:num w:numId="8">
    <w:abstractNumId w:val="0"/>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F3C25"/>
    <w:rsid w:val="00013392"/>
    <w:rsid w:val="00042DDC"/>
    <w:rsid w:val="00207CAB"/>
    <w:rsid w:val="002725EA"/>
    <w:rsid w:val="002F3C25"/>
    <w:rsid w:val="00712FD7"/>
    <w:rsid w:val="00841911"/>
    <w:rsid w:val="008D3241"/>
    <w:rsid w:val="0098298E"/>
    <w:rsid w:val="00A11EBF"/>
    <w:rsid w:val="00AD2958"/>
    <w:rsid w:val="00AE6F3E"/>
    <w:rsid w:val="00B322FB"/>
    <w:rsid w:val="00BF6442"/>
    <w:rsid w:val="00D06EB1"/>
    <w:rsid w:val="00E1288B"/>
    <w:rsid w:val="00F31705"/>
    <w:rsid w:val="00F625A5"/>
    <w:rsid w:val="00FA46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C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288B"/>
    <w:pPr>
      <w:ind w:left="720"/>
      <w:contextualSpacing/>
    </w:pPr>
  </w:style>
  <w:style w:type="paragraph" w:styleId="a4">
    <w:name w:val="No Spacing"/>
    <w:uiPriority w:val="1"/>
    <w:qFormat/>
    <w:rsid w:val="00E1288B"/>
    <w:pPr>
      <w:spacing w:after="0" w:line="240" w:lineRule="auto"/>
    </w:pPr>
  </w:style>
  <w:style w:type="table" w:styleId="a5">
    <w:name w:val="Table Grid"/>
    <w:basedOn w:val="a1"/>
    <w:uiPriority w:val="59"/>
    <w:rsid w:val="00E128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F317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317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762</Words>
  <Characters>4346</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
      <vt:lpstr>Положение</vt:lpstr>
      <vt:lpstr>об Общем собрании работников</vt:lpstr>
    </vt:vector>
  </TitlesOfParts>
  <Company/>
  <LinksUpToDate>false</LinksUpToDate>
  <CharactersWithSpaces>5098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XP GAME 2007</cp:lastModifiedBy>
  <cp:revision>3</cp:revision>
  <cp:lastPrinted>2020-02-11T12:45:00Z</cp:lastPrinted>
  <dcterms:created xsi:type="dcterms:W3CDTF">2016-01-05T03:12:00Z</dcterms:created>
  <dcterms:modified xsi:type="dcterms:W3CDTF">2020-02-11T12:49:00Z</dcterms:modified>
</cp:coreProperties>
</file>