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2D" w:rsidRDefault="00AB682D" w:rsidP="00AB682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296150"/>
            <wp:effectExtent l="19050" t="0" r="3175" b="0"/>
            <wp:docPr id="1" name="Рисунок 1" descr="F:\2020-04-30, порядок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4-30, порядок\поряд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4779" b="5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73" w:rsidRDefault="001C1C73" w:rsidP="00AB682D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C1C73" w:rsidRPr="00AB682D" w:rsidRDefault="001C1C73" w:rsidP="00BA02A2">
      <w:pPr>
        <w:ind w:firstLine="708"/>
        <w:jc w:val="both"/>
      </w:pPr>
      <w:r w:rsidRPr="00AB682D">
        <w:t xml:space="preserve">7. 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</w:t>
      </w:r>
      <w:proofErr w:type="gramStart"/>
      <w:r w:rsidRPr="00AB682D">
        <w:t>обучении</w:t>
      </w:r>
      <w:proofErr w:type="gramEnd"/>
      <w:r w:rsidRPr="00AB682D">
        <w:t xml:space="preserve"> по индивидуальному учебному  плану.</w:t>
      </w:r>
    </w:p>
    <w:p w:rsidR="001C1C73" w:rsidRPr="00AB682D" w:rsidRDefault="001C1C73" w:rsidP="00BA02A2">
      <w:pPr>
        <w:ind w:firstLine="708"/>
        <w:jc w:val="both"/>
      </w:pPr>
      <w:r w:rsidRPr="00AB682D">
        <w:t>8. Индивидуальный учебный план определяет перечень, последовательность и распределение по периодам обучения (если индивидуальный учебный план рассчитан на более</w:t>
      </w:r>
      <w:proofErr w:type="gramStart"/>
      <w:r w:rsidRPr="00AB682D">
        <w:t>,</w:t>
      </w:r>
      <w:proofErr w:type="gramEnd"/>
      <w:r w:rsidRPr="00AB682D">
        <w:t xml:space="preserve"> чем один год) учебных предметов, курсов, дисциплин (модулей) и формы промежуточной аттестации обучающихся.</w:t>
      </w:r>
    </w:p>
    <w:p w:rsidR="001C1C73" w:rsidRPr="00AB682D" w:rsidRDefault="001C1C73" w:rsidP="00BA02A2">
      <w:pPr>
        <w:ind w:firstLine="708"/>
        <w:jc w:val="both"/>
      </w:pPr>
      <w:r w:rsidRPr="00AB682D">
        <w:t>9. При реализации дополнительных общеобразовательных (</w:t>
      </w:r>
      <w:proofErr w:type="spellStart"/>
      <w:r w:rsidRPr="00AB682D">
        <w:t>общеразвивающих</w:t>
      </w:r>
      <w:proofErr w:type="spellEnd"/>
      <w:r w:rsidRPr="00AB682D">
        <w:t xml:space="preserve">) программ в соответствии с индивидуальным учебным планом могут использоваться </w:t>
      </w:r>
      <w:r w:rsidRPr="00AB682D">
        <w:lastRenderedPageBreak/>
        <w:t>различные образовательные технологии, в том числе дистанционные образовательные технологии и электронное обучение.</w:t>
      </w:r>
    </w:p>
    <w:p w:rsidR="00987F88" w:rsidRPr="00AB682D" w:rsidRDefault="001C1C73" w:rsidP="00987F88">
      <w:pPr>
        <w:ind w:firstLine="708"/>
        <w:jc w:val="both"/>
      </w:pPr>
      <w:r w:rsidRPr="00AB682D">
        <w:t xml:space="preserve">10. </w:t>
      </w:r>
      <w:proofErr w:type="gramStart"/>
      <w:r w:rsidRPr="00AB682D">
        <w:t>Обучение</w:t>
      </w:r>
      <w:proofErr w:type="gramEnd"/>
      <w:r w:rsidRPr="00AB682D">
        <w:t xml:space="preserve"> по индивидуальному учебному плану может быть организовано в рамках сетевой формы реализации дополнительных </w:t>
      </w:r>
      <w:proofErr w:type="spellStart"/>
      <w:r w:rsidRPr="00AB682D">
        <w:t>общеразвивающих</w:t>
      </w:r>
      <w:proofErr w:type="spellEnd"/>
      <w:r w:rsidR="00987F88" w:rsidRPr="00AB682D">
        <w:t xml:space="preserve"> программ: наряду с СЦДТ могут участвовать общеобразовательные организации, организации культуры, спорта и иные организации, обладающие ресурсами, необходимыми для осуществления обучения по дополнительной общеобразовательной (</w:t>
      </w:r>
      <w:proofErr w:type="spellStart"/>
      <w:r w:rsidR="00987F88" w:rsidRPr="00AB682D">
        <w:t>общеразвивающей</w:t>
      </w:r>
      <w:proofErr w:type="spellEnd"/>
      <w:r w:rsidR="00987F88" w:rsidRPr="00AB682D">
        <w:t>) программе.</w:t>
      </w:r>
    </w:p>
    <w:p w:rsidR="00D370BC" w:rsidRPr="00AB682D" w:rsidRDefault="00987F88" w:rsidP="00987F88">
      <w:pPr>
        <w:ind w:firstLine="708"/>
        <w:jc w:val="both"/>
      </w:pPr>
      <w:r w:rsidRPr="00AB682D">
        <w:t xml:space="preserve">11. Индивидуальные учебные планы  предназначены в первую очередь детям, проявившим особые образовательные способности (одаренным), и детям с ограниченными возможностями здоровья, а так же для </w:t>
      </w:r>
      <w:proofErr w:type="gramStart"/>
      <w:r w:rsidRPr="00AB682D">
        <w:t>обучающихся</w:t>
      </w:r>
      <w:proofErr w:type="gramEnd"/>
      <w:r w:rsidRPr="00AB682D">
        <w:t xml:space="preserve"> не ликвидировавших академическую задолженность.</w:t>
      </w:r>
    </w:p>
    <w:p w:rsidR="00987F88" w:rsidRPr="00AB682D" w:rsidRDefault="00987F88" w:rsidP="00987F88">
      <w:pPr>
        <w:ind w:firstLine="708"/>
        <w:jc w:val="both"/>
      </w:pPr>
      <w:r w:rsidRPr="00AB682D">
        <w:t>12. Индивидуальные учебные планы разрабатываются в соответствии со спецификой и возможностями СЦДТ.</w:t>
      </w:r>
    </w:p>
    <w:p w:rsidR="00987F88" w:rsidRPr="00AB682D" w:rsidRDefault="00987F88" w:rsidP="00987F88">
      <w:pPr>
        <w:ind w:firstLine="708"/>
        <w:jc w:val="both"/>
      </w:pPr>
      <w:r w:rsidRPr="00AB682D">
        <w:t>13. Индивидуальные учебные планы разрабатываются с участием обучающихся, их родителей (законных представителей) совместно с педагогическими работниками СЦДТ.</w:t>
      </w:r>
    </w:p>
    <w:p w:rsidR="00987F88" w:rsidRPr="00AB682D" w:rsidRDefault="00987F88" w:rsidP="00987F88">
      <w:pPr>
        <w:ind w:firstLine="708"/>
        <w:jc w:val="both"/>
      </w:pPr>
      <w:r w:rsidRPr="00AB682D">
        <w:t>14. СЦДТ  может обращаться  в центр психолого-педагогической, медицинской и социальной помощи для получения методической помощи в разработке индивидуальных учебных планов.</w:t>
      </w:r>
    </w:p>
    <w:p w:rsidR="00987F88" w:rsidRPr="00AB682D" w:rsidRDefault="00987F88" w:rsidP="00987F88">
      <w:pPr>
        <w:ind w:firstLine="708"/>
        <w:jc w:val="both"/>
      </w:pPr>
      <w:r w:rsidRPr="00AB682D">
        <w:t>15. Ознакомление родителей (законных представителей) обучающихся с Порядком, в том числе через информационные системы общего пользования, осуществляется при приеме детей в СЦДТ.</w:t>
      </w:r>
    </w:p>
    <w:p w:rsidR="00987F88" w:rsidRPr="00AB682D" w:rsidRDefault="00F20C1C" w:rsidP="00987F88">
      <w:pPr>
        <w:ind w:firstLine="708"/>
        <w:jc w:val="both"/>
      </w:pPr>
      <w:r w:rsidRPr="00AB682D">
        <w:t xml:space="preserve">16. Перевод на </w:t>
      </w:r>
      <w:proofErr w:type="gramStart"/>
      <w:r w:rsidRPr="00AB682D">
        <w:t>обучение</w:t>
      </w:r>
      <w:proofErr w:type="gramEnd"/>
      <w:r w:rsidRPr="00AB682D">
        <w:t xml:space="preserve"> по индивидуальному учебному  плану осуществляется: до 16 лет</w:t>
      </w:r>
      <w:r w:rsidR="00AD6E57" w:rsidRPr="00AB682D">
        <w:t xml:space="preserve"> </w:t>
      </w:r>
      <w:r w:rsidRPr="00AB682D">
        <w:t>- по заявлению родителей (законных представителей) обучающегося; с 16 до 21 года –</w:t>
      </w:r>
      <w:r w:rsidR="00AD6E57" w:rsidRPr="00AB682D">
        <w:t xml:space="preserve"> </w:t>
      </w:r>
      <w:r w:rsidRPr="00AB682D">
        <w:t>по заявлению обучающегося.</w:t>
      </w:r>
    </w:p>
    <w:p w:rsidR="00F20C1C" w:rsidRPr="00AB682D" w:rsidRDefault="00F20C1C" w:rsidP="00987F88">
      <w:pPr>
        <w:ind w:firstLine="708"/>
        <w:jc w:val="both"/>
      </w:pPr>
      <w:r w:rsidRPr="00AB682D">
        <w:t xml:space="preserve">17. В заявлении должен быть указан срок, на который </w:t>
      </w:r>
      <w:proofErr w:type="gramStart"/>
      <w:r w:rsidRPr="00AB682D">
        <w:t>обучающемуся</w:t>
      </w:r>
      <w:proofErr w:type="gramEnd"/>
      <w:r w:rsidRPr="00AB682D"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дополнительной образовательной программы.</w:t>
      </w:r>
    </w:p>
    <w:p w:rsidR="00F20C1C" w:rsidRPr="00AB682D" w:rsidRDefault="00F20C1C" w:rsidP="00987F88">
      <w:pPr>
        <w:ind w:firstLine="708"/>
        <w:jc w:val="both"/>
      </w:pPr>
      <w:r w:rsidRPr="00AB682D">
        <w:t xml:space="preserve">18. Заявление о переводе на </w:t>
      </w:r>
      <w:proofErr w:type="gramStart"/>
      <w:r w:rsidRPr="00AB682D">
        <w:t>обучение</w:t>
      </w:r>
      <w:proofErr w:type="gramEnd"/>
      <w:r w:rsidRPr="00AB682D">
        <w:t xml:space="preserve"> по индивидуальному учебному  плану принимаются в течение учебного года с 15 сентября по 15 мая.</w:t>
      </w:r>
    </w:p>
    <w:p w:rsidR="00F20C1C" w:rsidRPr="00AB682D" w:rsidRDefault="00F20C1C" w:rsidP="00987F88">
      <w:pPr>
        <w:ind w:firstLine="708"/>
        <w:jc w:val="both"/>
      </w:pPr>
      <w:r w:rsidRPr="00AB682D">
        <w:t xml:space="preserve">19. Перевод на </w:t>
      </w:r>
      <w:proofErr w:type="gramStart"/>
      <w:r w:rsidRPr="00AB682D">
        <w:t>обучение</w:t>
      </w:r>
      <w:proofErr w:type="gramEnd"/>
      <w:r w:rsidRPr="00AB682D">
        <w:t xml:space="preserve"> по индивидуальному учебному плану оформляется приказом директора СЦДТ.</w:t>
      </w:r>
    </w:p>
    <w:p w:rsidR="00F20C1C" w:rsidRPr="00AB682D" w:rsidRDefault="00F20C1C" w:rsidP="00987F88">
      <w:pPr>
        <w:ind w:firstLine="708"/>
        <w:jc w:val="both"/>
      </w:pPr>
      <w:r w:rsidRPr="00AB682D">
        <w:t>20. Индивидуальный учебный план утверждается решением методического Совета СЦДТ.</w:t>
      </w:r>
    </w:p>
    <w:p w:rsidR="00F20C1C" w:rsidRPr="00AB682D" w:rsidRDefault="00F20C1C" w:rsidP="00987F88">
      <w:pPr>
        <w:ind w:firstLine="708"/>
        <w:jc w:val="both"/>
      </w:pPr>
      <w:r w:rsidRPr="00AB682D">
        <w:t>21. Требования к индивидуальному учебному плану:</w:t>
      </w:r>
    </w:p>
    <w:p w:rsidR="00F20C1C" w:rsidRPr="00AB682D" w:rsidRDefault="00F20C1C" w:rsidP="00987F88">
      <w:pPr>
        <w:ind w:firstLine="708"/>
        <w:jc w:val="both"/>
      </w:pPr>
      <w:r w:rsidRPr="00AB682D">
        <w:t>21.1. Индивидуальный учебный план предусматривает:</w:t>
      </w:r>
    </w:p>
    <w:p w:rsidR="00F20C1C" w:rsidRPr="00AB682D" w:rsidRDefault="00CC14BA" w:rsidP="00987F88">
      <w:pPr>
        <w:ind w:firstLine="708"/>
        <w:jc w:val="both"/>
      </w:pPr>
      <w:r w:rsidRPr="00AB682D">
        <w:t>у</w:t>
      </w:r>
      <w:r w:rsidR="00F20C1C" w:rsidRPr="00AB682D">
        <w:t>чебные занятия для углубленного изучения отдельных учебных курсов, модулей, подпрограмм;</w:t>
      </w:r>
    </w:p>
    <w:p w:rsidR="00CC14BA" w:rsidRPr="00AB682D" w:rsidRDefault="00CC14BA" w:rsidP="00CC14BA">
      <w:pPr>
        <w:ind w:firstLine="708"/>
        <w:jc w:val="both"/>
      </w:pPr>
      <w:r w:rsidRPr="00AB682D">
        <w:t>у</w:t>
      </w:r>
      <w:r w:rsidR="00F20C1C" w:rsidRPr="00AB682D">
        <w:t xml:space="preserve">чебные занятия, обеспечивающие различные интересы </w:t>
      </w:r>
      <w:proofErr w:type="gramStart"/>
      <w:r w:rsidR="00F20C1C" w:rsidRPr="00AB682D">
        <w:t>обучающ</w:t>
      </w:r>
      <w:r w:rsidRPr="00AB682D">
        <w:t>ихся</w:t>
      </w:r>
      <w:proofErr w:type="gramEnd"/>
      <w:r w:rsidRPr="00AB682D">
        <w:t>,</w:t>
      </w:r>
    </w:p>
    <w:p w:rsidR="00F20C1C" w:rsidRPr="00AB682D" w:rsidRDefault="00CC14BA" w:rsidP="00CC14BA">
      <w:pPr>
        <w:ind w:firstLine="708"/>
        <w:jc w:val="both"/>
      </w:pPr>
      <w:r w:rsidRPr="00AB682D">
        <w:t xml:space="preserve"> в том числе </w:t>
      </w:r>
      <w:proofErr w:type="gramStart"/>
      <w:r w:rsidRPr="00AB682D">
        <w:t>этнокультурные</w:t>
      </w:r>
      <w:proofErr w:type="gramEnd"/>
      <w:r w:rsidRPr="00AB682D">
        <w:t>.</w:t>
      </w:r>
    </w:p>
    <w:p w:rsidR="00CC14BA" w:rsidRPr="00AB682D" w:rsidRDefault="00CC14BA" w:rsidP="00CC14BA">
      <w:pPr>
        <w:ind w:firstLine="708"/>
        <w:jc w:val="both"/>
      </w:pPr>
      <w:r w:rsidRPr="00AB682D">
        <w:t>21.2. Индивидуальный учебный план может предусматривать уменьшение указанного в дополнительной общеобразовательной (</w:t>
      </w:r>
      <w:proofErr w:type="spellStart"/>
      <w:r w:rsidRPr="00AB682D">
        <w:t>общеразвивающей</w:t>
      </w:r>
      <w:proofErr w:type="spellEnd"/>
      <w:r w:rsidRPr="00AB682D">
        <w:t>) программе срока ее освоения за счет ускоренного обучения.</w:t>
      </w:r>
    </w:p>
    <w:p w:rsidR="00CC14BA" w:rsidRPr="00AB682D" w:rsidRDefault="00CC14BA" w:rsidP="00CC14BA">
      <w:pPr>
        <w:ind w:firstLine="708"/>
        <w:jc w:val="both"/>
      </w:pPr>
      <w:r w:rsidRPr="00AB682D">
        <w:t>21.3. Нормативный срок освоения дополнительной общеобразовательной (</w:t>
      </w:r>
      <w:proofErr w:type="spellStart"/>
      <w:r w:rsidRPr="00AB682D">
        <w:t>общеразвивающей</w:t>
      </w:r>
      <w:proofErr w:type="spellEnd"/>
      <w:r w:rsidRPr="00AB682D">
        <w:t>)  программы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детей.</w:t>
      </w:r>
    </w:p>
    <w:p w:rsidR="00CC14BA" w:rsidRPr="00AB682D" w:rsidRDefault="00CC14BA" w:rsidP="00CC14BA">
      <w:pPr>
        <w:ind w:firstLine="708"/>
        <w:jc w:val="both"/>
      </w:pPr>
      <w:r w:rsidRPr="00AB682D">
        <w:t xml:space="preserve">22. </w:t>
      </w:r>
      <w:proofErr w:type="gramStart"/>
      <w:r w:rsidRPr="00AB682D">
        <w:t>Контроль</w:t>
      </w:r>
      <w:proofErr w:type="gramEnd"/>
      <w:r w:rsidRPr="00AB682D">
        <w:t xml:space="preserve"> а освоением дополнительных общеобразовательных (</w:t>
      </w:r>
      <w:proofErr w:type="spellStart"/>
      <w:r w:rsidRPr="00AB682D">
        <w:t>общеразвивающих</w:t>
      </w:r>
      <w:proofErr w:type="spellEnd"/>
      <w:r w:rsidRPr="00AB682D">
        <w:t>) программ обучающимися, перешедшими на обучение по индивидуальному учебному плану, осуществляет заместитель директора по учебно-воспитательной работе.</w:t>
      </w:r>
    </w:p>
    <w:p w:rsidR="00CC14BA" w:rsidRPr="00AB682D" w:rsidRDefault="00CC14BA" w:rsidP="00CC14BA">
      <w:pPr>
        <w:ind w:firstLine="708"/>
        <w:jc w:val="both"/>
      </w:pPr>
      <w:r w:rsidRPr="00AB682D">
        <w:lastRenderedPageBreak/>
        <w:t>23. Финансовое обеспечение реализации дополнительной общеобразовательной (</w:t>
      </w:r>
      <w:proofErr w:type="spellStart"/>
      <w:r w:rsidRPr="00AB682D">
        <w:t>общеразвивающей</w:t>
      </w:r>
      <w:proofErr w:type="spellEnd"/>
      <w:r w:rsidRPr="00AB682D">
        <w:t>) программы СЦДТ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</w:t>
      </w:r>
      <w:r w:rsidR="00AD6E57" w:rsidRPr="00AB682D">
        <w:t xml:space="preserve"> услуг.</w:t>
      </w:r>
    </w:p>
    <w:p w:rsidR="00AD6E57" w:rsidRPr="00AB682D" w:rsidRDefault="00AD6E57" w:rsidP="00CC14BA">
      <w:pPr>
        <w:ind w:firstLine="708"/>
        <w:jc w:val="both"/>
      </w:pPr>
      <w:r w:rsidRPr="00AB682D">
        <w:t>24. Материально-техническое оснащение образовательного процесса должно обеспечивать возможность реализации индивидуальных учебных планов</w:t>
      </w:r>
    </w:p>
    <w:p w:rsidR="00F20C1C" w:rsidRPr="00AB682D" w:rsidRDefault="00F20C1C" w:rsidP="001C1C73">
      <w:pPr>
        <w:jc w:val="both"/>
      </w:pPr>
    </w:p>
    <w:p w:rsidR="00F20C1C" w:rsidRPr="00AB682D" w:rsidRDefault="00F20C1C" w:rsidP="001C1C73">
      <w:pPr>
        <w:jc w:val="both"/>
      </w:pPr>
    </w:p>
    <w:p w:rsidR="00F20C1C" w:rsidRPr="00AB682D" w:rsidRDefault="00F20C1C" w:rsidP="001C1C73">
      <w:pPr>
        <w:jc w:val="both"/>
      </w:pPr>
    </w:p>
    <w:p w:rsidR="00F20C1C" w:rsidRPr="00AB682D" w:rsidRDefault="00F20C1C" w:rsidP="001C1C73">
      <w:pPr>
        <w:jc w:val="both"/>
      </w:pPr>
    </w:p>
    <w:p w:rsidR="00CD73FF" w:rsidRPr="00AB682D" w:rsidRDefault="00CD73FF" w:rsidP="00AD6E57">
      <w:pPr>
        <w:jc w:val="both"/>
      </w:pPr>
    </w:p>
    <w:p w:rsidR="00AD6E57" w:rsidRPr="00AB682D" w:rsidRDefault="00AD6E57" w:rsidP="00AD6E57">
      <w:pPr>
        <w:jc w:val="both"/>
      </w:pP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b/>
          <w:color w:val="333333"/>
        </w:rPr>
      </w:pPr>
      <w:r w:rsidRPr="00AB682D">
        <w:rPr>
          <w:rFonts w:eastAsia="Times New Roman"/>
          <w:b/>
          <w:color w:val="333333"/>
        </w:rPr>
        <w:t>Приложение № 1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( Форма заявления)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 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 </w:t>
      </w:r>
    </w:p>
    <w:p w:rsidR="00CD73FF" w:rsidRPr="00AB682D" w:rsidRDefault="00AB682D" w:rsidP="00CD73FF">
      <w:pPr>
        <w:spacing w:after="75" w:line="330" w:lineRule="atLeast"/>
        <w:jc w:val="right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Директору МБУ</w:t>
      </w:r>
      <w:r w:rsidR="00AD6E57" w:rsidRPr="00AB682D">
        <w:rPr>
          <w:rFonts w:eastAsia="Times New Roman"/>
          <w:color w:val="333333"/>
        </w:rPr>
        <w:t>ДО</w:t>
      </w:r>
      <w:r w:rsidR="00CD73FF" w:rsidRPr="00AB682D">
        <w:rPr>
          <w:rFonts w:eastAsia="Times New Roman"/>
          <w:color w:val="333333"/>
        </w:rPr>
        <w:t xml:space="preserve"> «</w:t>
      </w:r>
      <w:r w:rsidR="00AD6E57" w:rsidRPr="00AB682D">
        <w:rPr>
          <w:rFonts w:eastAsia="Times New Roman"/>
          <w:color w:val="333333"/>
        </w:rPr>
        <w:t>С</w:t>
      </w:r>
      <w:r w:rsidR="00CD73FF" w:rsidRPr="00AB682D">
        <w:rPr>
          <w:rFonts w:eastAsia="Times New Roman"/>
          <w:color w:val="333333"/>
        </w:rPr>
        <w:t>ЦДТ»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___________________________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от_________________________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___________________________</w:t>
      </w:r>
    </w:p>
    <w:p w:rsidR="00CD73FF" w:rsidRPr="00AB682D" w:rsidRDefault="00CD73FF" w:rsidP="00CD73FF">
      <w:pPr>
        <w:spacing w:after="75" w:line="330" w:lineRule="atLeast"/>
        <w:jc w:val="righ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 </w:t>
      </w:r>
    </w:p>
    <w:p w:rsidR="00CD73FF" w:rsidRPr="00AB682D" w:rsidRDefault="00CD73FF" w:rsidP="00CD73FF">
      <w:pPr>
        <w:spacing w:after="75" w:line="330" w:lineRule="atLeast"/>
        <w:jc w:val="center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Заявление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Прошу перевести моего ребенка ___________________________________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обучающегося творческого объединения______________________________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 xml:space="preserve">на индивидуальный график обучения в 20____/20_____учебном году в связи </w:t>
      </w:r>
      <w:proofErr w:type="gramStart"/>
      <w:r w:rsidRPr="00AB682D">
        <w:rPr>
          <w:rFonts w:eastAsia="Times New Roman"/>
          <w:color w:val="333333"/>
        </w:rPr>
        <w:t>с</w:t>
      </w:r>
      <w:proofErr w:type="gramEnd"/>
      <w:r w:rsidRPr="00AB682D">
        <w:rPr>
          <w:rFonts w:eastAsia="Times New Roman"/>
          <w:color w:val="333333"/>
        </w:rPr>
        <w:t xml:space="preserve"> ___________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 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proofErr w:type="spellStart"/>
      <w:r w:rsidRPr="00AB682D">
        <w:rPr>
          <w:rFonts w:eastAsia="Times New Roman"/>
          <w:color w:val="333333"/>
        </w:rPr>
        <w:t>Согласовано:___________________________заместитель</w:t>
      </w:r>
      <w:proofErr w:type="spellEnd"/>
      <w:r w:rsidRPr="00AB682D">
        <w:rPr>
          <w:rFonts w:eastAsia="Times New Roman"/>
          <w:color w:val="333333"/>
        </w:rPr>
        <w:t xml:space="preserve"> директора 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 </w:t>
      </w:r>
    </w:p>
    <w:p w:rsidR="00CD73FF" w:rsidRPr="00AB682D" w:rsidRDefault="00CD73FF" w:rsidP="00CD73FF">
      <w:pPr>
        <w:spacing w:after="75" w:line="330" w:lineRule="atLeast"/>
        <w:rPr>
          <w:rFonts w:eastAsia="Times New Roman"/>
          <w:color w:val="333333"/>
        </w:rPr>
      </w:pPr>
      <w:r w:rsidRPr="00AB682D">
        <w:rPr>
          <w:rFonts w:eastAsia="Times New Roman"/>
          <w:color w:val="333333"/>
        </w:rPr>
        <w:t>«______»___________________20_____г.</w:t>
      </w:r>
    </w:p>
    <w:p w:rsidR="00BF6442" w:rsidRPr="00AB682D" w:rsidRDefault="00BF6442" w:rsidP="00192A33">
      <w:pPr>
        <w:jc w:val="both"/>
      </w:pPr>
    </w:p>
    <w:sectPr w:rsidR="00BF6442" w:rsidRPr="00AB682D" w:rsidSect="00BA02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C1C" w:rsidRDefault="00F20C1C" w:rsidP="0074401E">
      <w:r>
        <w:separator/>
      </w:r>
    </w:p>
  </w:endnote>
  <w:endnote w:type="continuationSeparator" w:id="1">
    <w:p w:rsidR="00F20C1C" w:rsidRDefault="00F20C1C" w:rsidP="00744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8610"/>
    </w:sdtPr>
    <w:sdtContent>
      <w:p w:rsidR="00F20C1C" w:rsidRDefault="00CE4A2E">
        <w:pPr>
          <w:pStyle w:val="a7"/>
          <w:jc w:val="right"/>
        </w:pPr>
        <w:fldSimple w:instr=" PAGE   \* MERGEFORMAT ">
          <w:r w:rsidR="00AB682D">
            <w:rPr>
              <w:noProof/>
            </w:rPr>
            <w:t>1</w:t>
          </w:r>
        </w:fldSimple>
      </w:p>
    </w:sdtContent>
  </w:sdt>
  <w:p w:rsidR="00F20C1C" w:rsidRDefault="00F20C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C1C" w:rsidRDefault="00F20C1C" w:rsidP="0074401E">
      <w:r>
        <w:separator/>
      </w:r>
    </w:p>
  </w:footnote>
  <w:footnote w:type="continuationSeparator" w:id="1">
    <w:p w:rsidR="00F20C1C" w:rsidRDefault="00F20C1C" w:rsidP="00744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A33"/>
    <w:rsid w:val="00042DDC"/>
    <w:rsid w:val="00192A33"/>
    <w:rsid w:val="001C1C73"/>
    <w:rsid w:val="001E6C58"/>
    <w:rsid w:val="00207CAB"/>
    <w:rsid w:val="002B0A18"/>
    <w:rsid w:val="005C6B7C"/>
    <w:rsid w:val="00627FCB"/>
    <w:rsid w:val="00691B61"/>
    <w:rsid w:val="006F6A15"/>
    <w:rsid w:val="00710199"/>
    <w:rsid w:val="0074401E"/>
    <w:rsid w:val="0081798B"/>
    <w:rsid w:val="00987F88"/>
    <w:rsid w:val="009B75EF"/>
    <w:rsid w:val="00A32978"/>
    <w:rsid w:val="00AB682D"/>
    <w:rsid w:val="00AD2958"/>
    <w:rsid w:val="00AD6E57"/>
    <w:rsid w:val="00B11062"/>
    <w:rsid w:val="00B322FB"/>
    <w:rsid w:val="00B571A7"/>
    <w:rsid w:val="00BA02A2"/>
    <w:rsid w:val="00BF6442"/>
    <w:rsid w:val="00C66424"/>
    <w:rsid w:val="00CC14BA"/>
    <w:rsid w:val="00CC305E"/>
    <w:rsid w:val="00CD73FF"/>
    <w:rsid w:val="00CE4A2E"/>
    <w:rsid w:val="00D370BC"/>
    <w:rsid w:val="00D62EE4"/>
    <w:rsid w:val="00F20C1C"/>
    <w:rsid w:val="00FA466D"/>
    <w:rsid w:val="00FB5304"/>
    <w:rsid w:val="00FC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A3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3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92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440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40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40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401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70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70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509E-89C6-4F50-9D9B-AE61B804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9</cp:revision>
  <cp:lastPrinted>2020-04-30T02:17:00Z</cp:lastPrinted>
  <dcterms:created xsi:type="dcterms:W3CDTF">2015-01-25T04:39:00Z</dcterms:created>
  <dcterms:modified xsi:type="dcterms:W3CDTF">2020-04-30T07:55:00Z</dcterms:modified>
</cp:coreProperties>
</file>