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6" w:type="dxa"/>
        <w:tblLayout w:type="fixed"/>
        <w:tblLook w:val="04A0"/>
      </w:tblPr>
      <w:tblGrid>
        <w:gridCol w:w="15120"/>
        <w:gridCol w:w="236"/>
      </w:tblGrid>
      <w:tr w:rsidR="00F66012" w:rsidTr="00C369EA">
        <w:trPr>
          <w:trHeight w:val="1941"/>
        </w:trPr>
        <w:tc>
          <w:tcPr>
            <w:tcW w:w="15134" w:type="dxa"/>
          </w:tcPr>
          <w:p w:rsidR="00C369EA" w:rsidRDefault="00C3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06025" cy="7145311"/>
                  <wp:effectExtent l="19050" t="0" r="9525" b="0"/>
                  <wp:docPr id="1" name="Рисунок 1" descr="F:\img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714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66012" w:rsidRDefault="00F66012" w:rsidP="00F66012">
      <w:pPr>
        <w:spacing w:after="0" w:line="240" w:lineRule="auto"/>
        <w:rPr>
          <w:sz w:val="24"/>
          <w:szCs w:val="24"/>
        </w:rPr>
      </w:pPr>
    </w:p>
    <w:p w:rsidR="00F66012" w:rsidRDefault="00F66012" w:rsidP="00F66012">
      <w:pPr>
        <w:spacing w:after="0" w:line="240" w:lineRule="auto"/>
        <w:rPr>
          <w:sz w:val="24"/>
          <w:szCs w:val="24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951"/>
        <w:gridCol w:w="3120"/>
        <w:gridCol w:w="4113"/>
      </w:tblGrid>
      <w:tr w:rsidR="00F66012" w:rsidTr="00C369EA">
        <w:trPr>
          <w:trHeight w:val="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 11 до 15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012" w:rsidRPr="00520A54" w:rsidRDefault="00520A5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  <w:t xml:space="preserve">    </w:t>
            </w:r>
            <w:r w:rsidRPr="009A56E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A56E2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9A5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157</w:t>
            </w:r>
          </w:p>
        </w:tc>
      </w:tr>
      <w:tr w:rsidR="00F66012" w:rsidTr="00C369EA">
        <w:trPr>
          <w:trHeight w:val="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 16-18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12" w:rsidRPr="00520A54" w:rsidRDefault="00520A54" w:rsidP="00B33C87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  <w:t xml:space="preserve">    </w:t>
            </w:r>
            <w:r w:rsidRPr="009A56E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9A5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15</w:t>
            </w:r>
          </w:p>
        </w:tc>
      </w:tr>
    </w:tbl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Показатели, характеризующие качество и (или) объем (состав) муниципальной услуги</w:t>
      </w:r>
      <w:bookmarkStart w:id="0" w:name="_GoBack"/>
      <w:bookmarkEnd w:id="0"/>
    </w:p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 качества оказываемой муниципальной  услуги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2876"/>
        <w:gridCol w:w="2552"/>
        <w:gridCol w:w="1701"/>
        <w:gridCol w:w="1701"/>
        <w:gridCol w:w="2126"/>
        <w:gridCol w:w="3402"/>
      </w:tblGrid>
      <w:tr w:rsidR="00F66012" w:rsidTr="00F66012">
        <w:trPr>
          <w:trHeight w:val="136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Отчетный 2019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финансовый год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F66012" w:rsidTr="00F66012">
        <w:trPr>
          <w:gridAfter w:val="6"/>
          <w:wAfter w:w="14358" w:type="dxa"/>
          <w:trHeight w:val="2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(доля обучающихся, занимающихся на 25 мая текущего года относительно зачисленных приказом по учреждению на 01.10 каждого учебного года)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учащихся начального профессионального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общем числе обучающихся в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B33C87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9A56E2"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B33C87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9A56E2"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tabs>
                <w:tab w:val="left" w:pos="426"/>
              </w:tabs>
              <w:spacing w:after="0" w:line="240" w:lineRule="auto"/>
              <w:ind w:left="-15" w:hanging="2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детей, принявших участие в мероприятиях ЦДТ в общем числе детей в возрасте от 6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012" w:rsidRPr="00B33C87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A56E2"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012" w:rsidRPr="00B33C87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A56E2" w:rsidRPr="00B33C8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right="-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9A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9A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A56E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A56E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 дополнительным образованием учащихся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0D3D13" w:rsidRDefault="00A5343D" w:rsidP="009F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D13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  <w:r w:rsidR="00B33C87" w:rsidRPr="000D3D1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Pr="000D3D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0D3D13" w:rsidRDefault="00A5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D13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  <w:r w:rsidR="00B33C87" w:rsidRPr="000D3D1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A5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A5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B3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B3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Объем (состав) оказываемой муниципальной услуги (в натуральных показателях)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91"/>
        <w:gridCol w:w="2976"/>
        <w:gridCol w:w="1878"/>
        <w:gridCol w:w="1978"/>
        <w:gridCol w:w="1979"/>
        <w:gridCol w:w="1989"/>
      </w:tblGrid>
      <w:tr w:rsidR="00F66012" w:rsidTr="00F6601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Реестровый номер услуги по карточке услуги БПГМУ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A534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 финансовый год 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A534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финансовый год 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66012" w:rsidTr="00F6601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11020000000000001002100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A534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A534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2" w:rsidRDefault="00F6601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Внутренний учет учреждения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Требования к материально-техническому обеспечению оказываемой муниципальной услуги:</w:t>
      </w: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 Правовые акты и иные документы, устанавливающие требования к материально-техническому обеспечению оказываемой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F66012" w:rsidTr="00F66012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C369EA" w:rsidRDefault="00F66012" w:rsidP="00D2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>1.Приказ министерства образования и науки Российс</w:t>
            </w:r>
            <w:r w:rsidR="00D230F3"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>кой Федерации (</w:t>
            </w:r>
            <w:proofErr w:type="spellStart"/>
            <w:r w:rsidR="00D230F3"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="00D230F3"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>) от 09 ноября 2018 г. №196</w:t>
            </w:r>
            <w:r w:rsidR="009F47D7"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Москва «</w:t>
            </w: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утверждении </w:t>
            </w: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F66012" w:rsidTr="00F66012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C369EA" w:rsidRDefault="00F66012" w:rsidP="009F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520A54" w:rsidRPr="00C369EA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</w:t>
            </w:r>
            <w:r w:rsidR="00E73EA0" w:rsidRPr="00C369EA">
              <w:rPr>
                <w:rFonts w:ascii="Times New Roman" w:hAnsi="Times New Roman"/>
                <w:sz w:val="24"/>
                <w:szCs w:val="24"/>
              </w:rPr>
              <w:t>ельства РФ от 25.04.2012  № 390 «</w:t>
            </w:r>
            <w:r w:rsidR="00520A54" w:rsidRPr="00C369EA">
              <w:rPr>
                <w:rFonts w:ascii="Times New Roman" w:hAnsi="Times New Roman"/>
                <w:sz w:val="24"/>
                <w:szCs w:val="24"/>
              </w:rPr>
              <w:t>О противопожарном Режиме»</w:t>
            </w:r>
          </w:p>
        </w:tc>
      </w:tr>
      <w:tr w:rsidR="00F66012" w:rsidTr="00F66012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2.4.4.3172-14 "Санитарно-эпидемиологические требования к устройству, содержанию и организации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режима работы образовательных организаций дополнительного образования детей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Требования к наличию и состоянию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имущества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Качественные и/или количественные требования к имуществу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1.Здание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требованиям санитарно-эпидемиологических, противопожарных норм и правил, нормам охраны труда и в соответствии с разделом 6,2 стандарта муниципальных услуг в сфере образования. Здание не является аварийным, но требует ремонта: крыша, замена оконных блоков, внешний вид, отопление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2.Мебель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обеспечения учебного процесса требуется замена мебели: шкафов, стульев, столов,  кресел в актовом зале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3.Оборудование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требованиям стандартов, технических условий в соответствии с разделом 6,3 стандарта муниципальных услуг в сфере образования. Для обеспечения учебного процесса требуются выставочные витрины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компьютеры -3 шт., микшерский пульт, </w:t>
            </w:r>
            <w:proofErr w:type="spellStart"/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радиомикрафон</w:t>
            </w:r>
            <w:proofErr w:type="spellEnd"/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– 3 шт.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4.Компьютерная техника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 шт.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ноутбук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-1 шт.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Требования к квалификации и опыту персонала: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подготовка работников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профессиональное или среднее профессиональное образование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стажу работы: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-педагогических работников;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-замдиректора по УВР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 или  среднее профессиональное образование 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повышения квалификации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требования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Pr="00C369EA" w:rsidRDefault="008D0C82" w:rsidP="008D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медицинских противопоказаний, отсутствие судимости</w:t>
            </w:r>
          </w:p>
        </w:tc>
      </w:tr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Требование к служебному поведению  персонала, внешнему виду, форме одежды, состоянию здоровья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сотрудники ЦДТ должны выполнять требования  Кодекса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профессиональной этики работников ЦДТ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sz w:val="24"/>
          <w:szCs w:val="24"/>
        </w:rPr>
        <w:t>. Порядок оказания услуги:</w:t>
      </w:r>
    </w:p>
    <w:p w:rsidR="00F66012" w:rsidRDefault="00F66012" w:rsidP="00F6601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5.1.Административный регламент по предоставлению муниципальной услуги</w:t>
      </w:r>
    </w:p>
    <w:p w:rsidR="00F66012" w:rsidRPr="00A5343D" w:rsidRDefault="00F66012" w:rsidP="00F66012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 дополнительного образования», </w:t>
      </w: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Солонешенского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D13">
        <w:rPr>
          <w:rFonts w:ascii="Times New Roman" w:hAnsi="Times New Roman"/>
          <w:sz w:val="24"/>
          <w:szCs w:val="24"/>
        </w:rPr>
        <w:t>района от 17.05.2012</w:t>
      </w:r>
    </w:p>
    <w:p w:rsidR="00F66012" w:rsidRPr="000D3D13" w:rsidRDefault="00F66012" w:rsidP="00F660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3D13">
        <w:rPr>
          <w:rFonts w:ascii="Times New Roman" w:hAnsi="Times New Roman"/>
          <w:sz w:val="24"/>
          <w:szCs w:val="24"/>
        </w:rPr>
        <w:t xml:space="preserve"> № 373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F66012" w:rsidTr="00F660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5.2.Основные процедуры оказания муниципальной  услуги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предоставления муниципальной услуги выполняются следующие основание действия: 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-организация образовательного процесса в ЦДТ в соответствии с учебным планам (разбивкой содержания образовательной программы по  годам обучения), расписанием занятий, разрабатываемым и утвержденным учреждением самостоятельно,  на основании   Приказа Министерства образования и науки Российс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кой Федерации (</w:t>
            </w:r>
            <w:proofErr w:type="spellStart"/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="00A5343D"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09.11.2018 г. №196 </w:t>
            </w:r>
            <w:r w:rsidRPr="00C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Москва «Об утверждении порядка организации и осуществления образовательной деятельности по дополнительным общеобразовательным программам»,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-определение учебной нагрузки, режима занятий обучающихся в соответствии с Уставом образовательного учреждения;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-разработка нормативно правовой базы, организационно-методической документации (районных программ, конкурсных мероприятий, положений, для работы с детьми). </w:t>
            </w:r>
          </w:p>
          <w:p w:rsidR="00F66012" w:rsidRDefault="00F66012">
            <w:pPr>
              <w:pStyle w:val="a3"/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Дополнительное образование детей предоставляется по образовательным программам следующих направленностей:</w:t>
            </w:r>
          </w:p>
          <w:p w:rsidR="00F66012" w:rsidRDefault="00F66012" w:rsidP="00F6601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художественное;</w:t>
            </w:r>
          </w:p>
          <w:p w:rsidR="00F66012" w:rsidRDefault="00F66012" w:rsidP="00F6601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техническое</w:t>
            </w:r>
          </w:p>
          <w:p w:rsidR="00F66012" w:rsidRDefault="00F66012" w:rsidP="00F6601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Естественнонаучное</w:t>
            </w:r>
          </w:p>
          <w:p w:rsidR="00F66012" w:rsidRDefault="00F66012" w:rsidP="00F6601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Физкультурно-спортивное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5.3.Порядок информирования потенциальных потребителей  оказываемой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7579"/>
        <w:gridCol w:w="3697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Набор размещаемой (доводимой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информации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при личном обращении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ЦДТ в ходе приема 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Телефонная консультация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Сотрудники ЦДТ во время работы учреждения по телефону предоставляют необходимые разъяснения об оказываемой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муниципальной услуге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обращения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помещениях на информационных стендах размещаются: расписание занятий учебных групп ЦДТ, информация об участии в конкурсах различного вида и уровня, информация о работе детских объединений и учреждения в целом, 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результатах</w:t>
            </w:r>
            <w:proofErr w:type="gramEnd"/>
            <w:r w:rsidR="008D0C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об оказываемых услугах.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82" w:rsidRPr="008D0C82" w:rsidRDefault="008D0C82" w:rsidP="008D0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0C82">
              <w:rPr>
                <w:rFonts w:ascii="Times New Roman" w:hAnsi="Times New Roman"/>
                <w:sz w:val="24"/>
                <w:szCs w:val="24"/>
              </w:rPr>
              <w:t>На сайте учреждения размещается следующая информация:                                                                                    - определённая Законом РФ «Об образовании»</w:t>
            </w:r>
          </w:p>
          <w:p w:rsidR="008D0C82" w:rsidRPr="008D0C82" w:rsidRDefault="008D0C82" w:rsidP="008D0C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>-  перечень образовательных услуг и программ</w:t>
            </w:r>
          </w:p>
          <w:p w:rsidR="008D0C82" w:rsidRPr="008D0C82" w:rsidRDefault="008D0C82" w:rsidP="008D0C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>- нормативные документы</w:t>
            </w:r>
          </w:p>
          <w:p w:rsidR="008D0C82" w:rsidRPr="008D0C82" w:rsidRDefault="008D0C82" w:rsidP="008D0C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8D0C82">
              <w:rPr>
                <w:rFonts w:ascii="Times New Roman" w:eastAsia="Calibri" w:hAnsi="Times New Roman"/>
                <w:sz w:val="24"/>
                <w:szCs w:val="24"/>
              </w:rPr>
              <w:t>самообследование</w:t>
            </w:r>
            <w:proofErr w:type="spellEnd"/>
          </w:p>
          <w:p w:rsidR="008D0C82" w:rsidRPr="008D0C82" w:rsidRDefault="008D0C82" w:rsidP="008D0C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>- общие сведения о ЦДТ</w:t>
            </w:r>
          </w:p>
          <w:p w:rsidR="00C463FE" w:rsidRPr="008D0C82" w:rsidRDefault="00C463FE" w:rsidP="00C463FE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>- информация о деятельности ЦДТ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8D0C82" w:rsidRPr="008D0C82" w:rsidRDefault="008D0C82" w:rsidP="008D0C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D0C82">
              <w:rPr>
                <w:rFonts w:ascii="Times New Roman" w:eastAsia="Calibri" w:hAnsi="Times New Roman"/>
                <w:sz w:val="24"/>
                <w:szCs w:val="24"/>
              </w:rPr>
              <w:t xml:space="preserve">- новости </w:t>
            </w:r>
          </w:p>
          <w:p w:rsidR="008D0C82" w:rsidRPr="008D0C82" w:rsidRDefault="008D0C82" w:rsidP="008D0C8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F66012"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 участии в районных, краевых, региональных и всероссийских конкурсах, </w:t>
            </w:r>
          </w:p>
          <w:p w:rsidR="008D0C82" w:rsidRPr="008D0C82" w:rsidRDefault="008D0C82" w:rsidP="008D0C8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F66012"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проведенных праздниках и мероприятиях Центра, о результатах </w:t>
            </w:r>
            <w:r w:rsidR="00A5343D"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 w:rsidR="00F66012"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>и педагогов,</w:t>
            </w:r>
          </w:p>
          <w:p w:rsidR="00F66012" w:rsidRDefault="008D0C82" w:rsidP="008D0C8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муниципальные задания и </w:t>
            </w:r>
            <w:r w:rsidR="00F66012" w:rsidRPr="008D0C82">
              <w:rPr>
                <w:rFonts w:ascii="Times New Roman" w:hAnsi="Times New Roman"/>
                <w:sz w:val="24"/>
                <w:szCs w:val="24"/>
                <w:lang w:eastAsia="en-US"/>
              </w:rPr>
              <w:t>иная</w:t>
            </w:r>
            <w:r w:rsidR="00F660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документация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 проведенных мероприятий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СМИ, информационно методических сборниках.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деятельности  творческих объединений, о педагогах дополнительного образования, о проведенных мероприятиях.</w:t>
            </w:r>
          </w:p>
          <w:p w:rsidR="00F66012" w:rsidRDefault="00F66012" w:rsidP="00A53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опыта работы  педагогов, статьи о работе  детских объединений в 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местных СМИ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5.4.Основание для приостановления исполнения 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Основание для приостановления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Пункт, часть, статья, реквизиты нормативного правового акта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Ликвидация, реорганизация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  <w:t>Федеральный закон Российской Федерации от 29 декабря 2012 г. N 273-ФЗ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 в Российской Федерации», гл.3 Лица, осуществляющие образовательную деятельность  ст. 22 п. 10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5.5.Основания для досрочного прекращения исполнения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Пункт, часть, статья, реквизиты нормативного правового акта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  <w:t>Федеральный закон Российской Федерации от 29 декабря 2012 г. N 273-ФЗ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 в Российской Федерации», гл.3 Лица, осуществляющие образовательную деятельность  ст. 22 п. 10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Реорганизация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73737"/>
                <w:kern w:val="36"/>
                <w:sz w:val="24"/>
                <w:szCs w:val="24"/>
                <w:lang w:eastAsia="en-US"/>
              </w:rPr>
              <w:t>Федеральный закон Российской Федерации от 29 декабря 2012 г. N 273-ФЗ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 в Российской Федерации», гл.3 Лица, осуществляющие образовательную деятельность  ст. 22 п. 10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.Предельные цены (тарифы) на </w:t>
      </w:r>
      <w:proofErr w:type="gramStart"/>
      <w:r>
        <w:rPr>
          <w:rFonts w:ascii="Times New Roman" w:hAnsi="Times New Roman"/>
          <w:sz w:val="24"/>
          <w:szCs w:val="24"/>
        </w:rPr>
        <w:t>оплату 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услуги:</w:t>
      </w: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Значение предельных це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тарифов)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Цена (тариф), единица измерения (руб.)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нормативного правового акта, устанавливающего порядок определения цен (тарифов)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Образовательные услуги (затраты на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F66012" w:rsidRDefault="00A53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обучающихся -441 человек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Организационно-методическое обеспечение районных массовых мероприятий для детей-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чел, участников </w:t>
            </w:r>
            <w:r w:rsidR="00A5343D">
              <w:rPr>
                <w:rFonts w:ascii="Times New Roman" w:hAnsi="Times New Roman"/>
                <w:sz w:val="24"/>
                <w:szCs w:val="24"/>
                <w:lang w:eastAsia="en-US"/>
              </w:rPr>
              <w:t>районных массовых мероприятий-5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 чел.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6.2.Орган, устанавливающий предельные цены (тарифы) на оплату муниципальной услуги либо порядок их установления: совет учреждения</w:t>
      </w: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Порядок контроля за исполнением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3969"/>
        <w:gridCol w:w="5747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оказанием услуги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плановой  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5 лет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Комитет по образования и делам молодежи</w:t>
            </w:r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>Солонешенского</w:t>
            </w:r>
            <w:proofErr w:type="spellEnd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Алтайского края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внеплановой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работы комитета по образования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образованию и делам молодежи</w:t>
            </w:r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>Солонешенского</w:t>
            </w:r>
            <w:proofErr w:type="spellEnd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Алтайского края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камеральной проверки отчета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образованию и делам молодежи</w:t>
            </w:r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>Солонешенского</w:t>
            </w:r>
            <w:proofErr w:type="spellEnd"/>
            <w:r w:rsidR="00B33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района. Алтайского края</w:t>
            </w:r>
          </w:p>
        </w:tc>
      </w:tr>
    </w:tbl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. Требования к отчетности об </w:t>
      </w:r>
      <w:proofErr w:type="gramStart"/>
      <w:r>
        <w:rPr>
          <w:rFonts w:ascii="Times New Roman" w:hAnsi="Times New Roman"/>
          <w:sz w:val="24"/>
          <w:szCs w:val="24"/>
        </w:rPr>
        <w:t>исполнении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задания.</w:t>
      </w: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Форма отчета об исполнении 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977"/>
        <w:gridCol w:w="3119"/>
        <w:gridCol w:w="3479"/>
      </w:tblGrid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Фактическое значение за очередной финансовый год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информации о фактическом значении показателя,</w:t>
            </w:r>
          </w:p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F66012" w:rsidTr="00F66012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Объёмы оказания муниципальной услуги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(доля обучающихся, занимающихся на 25 мая текущего года относительно зачисленных приказом по учреждению на 01.10 каждого учебного года)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учреждения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учащихся начального профессионального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общем числе обучающихся в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Статистические данные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детей, принявших участие в мероприятиях ЦДТ в общем числе детей в возрасте от 6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 дополнительным образованием учащихся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особых категорий детей</w:t>
            </w:r>
          </w:p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-состоящих на разных видах учета;</w:t>
            </w:r>
            <w:proofErr w:type="gramEnd"/>
          </w:p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учет, ПДН</w:t>
            </w:r>
          </w:p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 ограниченными возможностями в здоровье;</w:t>
            </w:r>
          </w:p>
          <w:p w:rsidR="00F66012" w:rsidRDefault="00F660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опекаемых детей - 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6012" w:rsidRDefault="00F6601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66012" w:rsidTr="00F6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прошедших обучение по программам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учреждения</w:t>
            </w:r>
          </w:p>
        </w:tc>
      </w:tr>
      <w:tr w:rsidR="00F66012" w:rsidTr="00F66012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детей, принимающих участие в краевых мероприятиях,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F66012" w:rsidTr="00F66012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детей, принимавших участие в мероприятиях, проводимых ЦДТ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12" w:rsidRDefault="00F66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</w:tbl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Периодичность предоставления отчетов об исполнении муниципального задания устанавливается:</w:t>
      </w:r>
    </w:p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об объемах оказания  муниципальных  услуг два раза в год в срок до 15 октября (по состоянию на 01. 10), до 05. 02 (по отчету за год);</w:t>
      </w:r>
    </w:p>
    <w:p w:rsidR="00F66012" w:rsidRDefault="00F66012" w:rsidP="00F66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о качестве оказания  муниципальных  услуг и оценке эффективности и результативности выполнения  муниципальных заданий ежегодно до 05.-2 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отчетным, по формам, установленным в п. 8</w:t>
      </w:r>
    </w:p>
    <w:p w:rsidR="00F66012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Pr="00196907" w:rsidRDefault="00F66012" w:rsidP="00F66012">
      <w:pPr>
        <w:rPr>
          <w:rFonts w:ascii="Times New Roman" w:hAnsi="Times New Roman"/>
          <w:sz w:val="24"/>
          <w:szCs w:val="24"/>
          <w:lang w:eastAsia="ar-SA"/>
        </w:rPr>
      </w:pPr>
    </w:p>
    <w:p w:rsidR="00F66012" w:rsidRPr="00196907" w:rsidRDefault="00F66012" w:rsidP="00F66012">
      <w:pPr>
        <w:rPr>
          <w:rFonts w:ascii="Times New Roman" w:hAnsi="Times New Roman"/>
          <w:sz w:val="24"/>
          <w:szCs w:val="24"/>
          <w:lang w:eastAsia="ar-SA"/>
        </w:rPr>
      </w:pPr>
    </w:p>
    <w:p w:rsidR="00F66012" w:rsidRPr="00196907" w:rsidRDefault="00F66012" w:rsidP="00F66012">
      <w:pPr>
        <w:rPr>
          <w:rFonts w:ascii="Times New Roman" w:hAnsi="Times New Roman"/>
          <w:sz w:val="24"/>
          <w:szCs w:val="24"/>
        </w:rPr>
      </w:pPr>
      <w:r w:rsidRPr="0019690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66012" w:rsidRPr="00196907" w:rsidRDefault="00F66012" w:rsidP="00F66012">
      <w:pPr>
        <w:rPr>
          <w:rFonts w:ascii="Times New Roman" w:hAnsi="Times New Roman"/>
          <w:sz w:val="24"/>
          <w:szCs w:val="24"/>
        </w:rPr>
      </w:pPr>
    </w:p>
    <w:p w:rsidR="00F66012" w:rsidRPr="00196907" w:rsidRDefault="00F66012">
      <w:pPr>
        <w:rPr>
          <w:rFonts w:ascii="Times New Roman" w:hAnsi="Times New Roman"/>
          <w:sz w:val="24"/>
          <w:szCs w:val="24"/>
        </w:rPr>
      </w:pPr>
    </w:p>
    <w:sectPr w:rsidR="00F66012" w:rsidRPr="00196907" w:rsidSect="00F66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6EA"/>
    <w:multiLevelType w:val="multilevel"/>
    <w:tmpl w:val="990E3410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110" w:hanging="375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3285" w:hanging="108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5115" w:hanging="144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945" w:hanging="1800"/>
      </w:pPr>
    </w:lvl>
    <w:lvl w:ilvl="8">
      <w:start w:val="1"/>
      <w:numFmt w:val="decimal"/>
      <w:lvlText w:val="%1.%2.%3.%4.%5.%6.%7.%8.%9"/>
      <w:lvlJc w:val="left"/>
      <w:pPr>
        <w:ind w:left="8040" w:hanging="2160"/>
      </w:pPr>
    </w:lvl>
  </w:abstractNum>
  <w:abstractNum w:abstractNumId="1">
    <w:nsid w:val="114531F7"/>
    <w:multiLevelType w:val="hybridMultilevel"/>
    <w:tmpl w:val="57D2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E1DD4"/>
    <w:multiLevelType w:val="hybridMultilevel"/>
    <w:tmpl w:val="E83272FA"/>
    <w:lvl w:ilvl="0" w:tplc="57E66CC2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37ED7"/>
    <w:multiLevelType w:val="hybridMultilevel"/>
    <w:tmpl w:val="F418C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C7FAC"/>
    <w:multiLevelType w:val="multilevel"/>
    <w:tmpl w:val="778E06F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85" w:hanging="375"/>
      </w:pPr>
    </w:lvl>
    <w:lvl w:ilvl="2">
      <w:start w:val="1"/>
      <w:numFmt w:val="decimal"/>
      <w:lvlText w:val="%1.%2.%3"/>
      <w:lvlJc w:val="left"/>
      <w:pPr>
        <w:ind w:left="2940" w:hanging="720"/>
      </w:pPr>
    </w:lvl>
    <w:lvl w:ilvl="3">
      <w:start w:val="1"/>
      <w:numFmt w:val="decimal"/>
      <w:lvlText w:val="%1.%2.%3.%4"/>
      <w:lvlJc w:val="left"/>
      <w:pPr>
        <w:ind w:left="4410" w:hanging="1080"/>
      </w:pPr>
    </w:lvl>
    <w:lvl w:ilvl="4">
      <w:start w:val="1"/>
      <w:numFmt w:val="decimal"/>
      <w:lvlText w:val="%1.%2.%3.%4.%5"/>
      <w:lvlJc w:val="left"/>
      <w:pPr>
        <w:ind w:left="5520" w:hanging="1080"/>
      </w:pPr>
    </w:lvl>
    <w:lvl w:ilvl="5">
      <w:start w:val="1"/>
      <w:numFmt w:val="decimal"/>
      <w:lvlText w:val="%1.%2.%3.%4.%5.%6"/>
      <w:lvlJc w:val="left"/>
      <w:pPr>
        <w:ind w:left="6990" w:hanging="1440"/>
      </w:pPr>
    </w:lvl>
    <w:lvl w:ilvl="6">
      <w:start w:val="1"/>
      <w:numFmt w:val="decimal"/>
      <w:lvlText w:val="%1.%2.%3.%4.%5.%6.%7"/>
      <w:lvlJc w:val="left"/>
      <w:pPr>
        <w:ind w:left="8100" w:hanging="1440"/>
      </w:pPr>
    </w:lvl>
    <w:lvl w:ilvl="7">
      <w:start w:val="1"/>
      <w:numFmt w:val="decimal"/>
      <w:lvlText w:val="%1.%2.%3.%4.%5.%6.%7.%8"/>
      <w:lvlJc w:val="left"/>
      <w:pPr>
        <w:ind w:left="9570" w:hanging="1800"/>
      </w:pPr>
    </w:lvl>
    <w:lvl w:ilvl="8">
      <w:start w:val="1"/>
      <w:numFmt w:val="decimal"/>
      <w:lvlText w:val="%1.%2.%3.%4.%5.%6.%7.%8.%9"/>
      <w:lvlJc w:val="left"/>
      <w:pPr>
        <w:ind w:left="11040" w:hanging="2160"/>
      </w:pPr>
    </w:lvl>
  </w:abstractNum>
  <w:abstractNum w:abstractNumId="5">
    <w:nsid w:val="68EC785A"/>
    <w:multiLevelType w:val="multilevel"/>
    <w:tmpl w:val="F236903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45" w:hanging="52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7CCE4557"/>
    <w:multiLevelType w:val="multilevel"/>
    <w:tmpl w:val="B8C024A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012"/>
    <w:rsid w:val="0005619E"/>
    <w:rsid w:val="000D3D13"/>
    <w:rsid w:val="00196907"/>
    <w:rsid w:val="003207F8"/>
    <w:rsid w:val="00383F5E"/>
    <w:rsid w:val="004C14C2"/>
    <w:rsid w:val="004D3693"/>
    <w:rsid w:val="00520A54"/>
    <w:rsid w:val="005E323B"/>
    <w:rsid w:val="00657CDC"/>
    <w:rsid w:val="00713D14"/>
    <w:rsid w:val="007559A9"/>
    <w:rsid w:val="008D0C82"/>
    <w:rsid w:val="00976528"/>
    <w:rsid w:val="009A56E2"/>
    <w:rsid w:val="009F47D7"/>
    <w:rsid w:val="00A5343D"/>
    <w:rsid w:val="00B33C87"/>
    <w:rsid w:val="00C369EA"/>
    <w:rsid w:val="00C463FE"/>
    <w:rsid w:val="00D230F3"/>
    <w:rsid w:val="00E73EA0"/>
    <w:rsid w:val="00EA65A6"/>
    <w:rsid w:val="00F66012"/>
    <w:rsid w:val="00FA123D"/>
    <w:rsid w:val="00FC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6012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01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F660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D0C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9</cp:revision>
  <dcterms:created xsi:type="dcterms:W3CDTF">2020-01-22T05:51:00Z</dcterms:created>
  <dcterms:modified xsi:type="dcterms:W3CDTF">2020-12-03T05:27:00Z</dcterms:modified>
</cp:coreProperties>
</file>